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3BCA" w14:textId="77777777" w:rsidR="00412C90" w:rsidRDefault="00412C90" w:rsidP="00412C90">
      <w:pPr>
        <w:ind w:left="3514"/>
        <w:rPr>
          <w:sz w:val="20"/>
        </w:rPr>
      </w:pPr>
    </w:p>
    <w:p w14:paraId="6AF67B56" w14:textId="77777777" w:rsidR="00412C90" w:rsidRPr="00F65C35" w:rsidRDefault="00412C90" w:rsidP="00412C90">
      <w:pPr>
        <w:spacing w:before="9"/>
      </w:pPr>
    </w:p>
    <w:p w14:paraId="0CE692F9" w14:textId="77777777" w:rsidR="00412C90" w:rsidRPr="00F65C35" w:rsidRDefault="00412C90" w:rsidP="00412C90">
      <w:pPr>
        <w:pStyle w:val="Heading1"/>
        <w:spacing w:before="1"/>
        <w:ind w:right="9"/>
        <w:rPr>
          <w:sz w:val="22"/>
          <w:szCs w:val="22"/>
        </w:rPr>
      </w:pPr>
      <w:r w:rsidRPr="00F65C35">
        <w:rPr>
          <w:sz w:val="22"/>
          <w:szCs w:val="22"/>
        </w:rPr>
        <w:t xml:space="preserve">I </w:t>
      </w:r>
      <w:r w:rsidRPr="00F65C35">
        <w:rPr>
          <w:spacing w:val="-2"/>
          <w:sz w:val="22"/>
          <w:szCs w:val="22"/>
        </w:rPr>
        <w:t>GODINA</w:t>
      </w:r>
    </w:p>
    <w:p w14:paraId="04A11056" w14:textId="20AABD29" w:rsidR="00412C90" w:rsidRPr="00F65C35" w:rsidRDefault="00412C90" w:rsidP="00412C90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 202</w:t>
      </w:r>
      <w:r w:rsidR="00B358A5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358A5">
        <w:rPr>
          <w:sz w:val="22"/>
          <w:szCs w:val="22"/>
          <w:lang w:val="bs-Latn-BA"/>
        </w:rPr>
        <w:t>6.</w:t>
      </w:r>
      <w:r w:rsidRPr="00F65C35"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31FC575C" w14:textId="77777777" w:rsidR="00412C90" w:rsidRPr="00F65C35" w:rsidRDefault="00412C90" w:rsidP="00412C90">
      <w:pPr>
        <w:spacing w:before="255"/>
        <w:rPr>
          <w:b/>
        </w:rPr>
      </w:pPr>
    </w:p>
    <w:p w14:paraId="38B02D07" w14:textId="77777777" w:rsidR="00412C90" w:rsidRPr="00F65C35" w:rsidRDefault="00412C90" w:rsidP="00412C90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>
        <w:rPr>
          <w:sz w:val="22"/>
          <w:szCs w:val="22"/>
          <w:lang w:val="bs-Latn-BA"/>
        </w:rPr>
        <w:t>završnih</w:t>
      </w:r>
      <w:r w:rsidRPr="00F65C35">
        <w:rPr>
          <w:sz w:val="22"/>
          <w:szCs w:val="22"/>
          <w:lang w:val="bs-Latn-BA"/>
        </w:rPr>
        <w:t xml:space="preserve"> ispita za studijske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25E6C3A1" w14:textId="5ACB64A9" w:rsidR="00412C90" w:rsidRPr="007E4159" w:rsidRDefault="00412C90" w:rsidP="007E4159">
      <w:pPr>
        <w:pStyle w:val="ListParagraph"/>
        <w:numPr>
          <w:ilvl w:val="0"/>
          <w:numId w:val="1"/>
        </w:numPr>
        <w:tabs>
          <w:tab w:val="left" w:pos="1080"/>
        </w:tabs>
        <w:spacing w:before="185"/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>Finansije i r</w:t>
      </w:r>
      <w:r w:rsidRPr="00F65C35">
        <w:rPr>
          <w:b/>
          <w:spacing w:val="-2"/>
          <w:lang w:val="bs-Latn-BA"/>
        </w:rPr>
        <w:t>ačunovodstvo.</w:t>
      </w:r>
    </w:p>
    <w:p w14:paraId="20EBBC46" w14:textId="77777777" w:rsidR="00412C90" w:rsidRPr="007E4159" w:rsidRDefault="00412C90" w:rsidP="00412C9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354F3C9E" w14:textId="77777777" w:rsidR="007E4159" w:rsidRPr="00F65C35" w:rsidRDefault="007E4159" w:rsidP="00412C9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b/>
          <w:lang w:val="bs-Latn-BA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984"/>
        <w:gridCol w:w="2126"/>
        <w:gridCol w:w="1985"/>
      </w:tblGrid>
      <w:tr w:rsidR="00495650" w:rsidRPr="003802A4" w14:paraId="41C55D0D" w14:textId="77777777" w:rsidTr="00A062E3">
        <w:trPr>
          <w:cantSplit/>
          <w:trHeight w:val="1736"/>
        </w:trPr>
        <w:tc>
          <w:tcPr>
            <w:tcW w:w="568" w:type="dxa"/>
            <w:shd w:val="clear" w:color="auto" w:fill="F4AE83"/>
            <w:textDirection w:val="btLr"/>
            <w:vAlign w:val="center"/>
          </w:tcPr>
          <w:p w14:paraId="50069996" w14:textId="77777777" w:rsidR="00495650" w:rsidRPr="00F65C35" w:rsidRDefault="00495650" w:rsidP="00725A4E">
            <w:pPr>
              <w:pStyle w:val="TableParagraph"/>
              <w:spacing w:line="273" w:lineRule="exact"/>
              <w:ind w:left="113" w:right="113"/>
              <w:jc w:val="center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283EFF10" w14:textId="77777777" w:rsidR="00495650" w:rsidRPr="00412C90" w:rsidRDefault="00495650" w:rsidP="00542366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13CBCE0D" w14:textId="77777777" w:rsidR="00495650" w:rsidRPr="00412C90" w:rsidRDefault="00495650" w:rsidP="00542366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984" w:type="dxa"/>
            <w:shd w:val="clear" w:color="auto" w:fill="F4AE83"/>
            <w:textDirection w:val="btLr"/>
            <w:vAlign w:val="center"/>
          </w:tcPr>
          <w:p w14:paraId="0CAC75E8" w14:textId="77777777" w:rsidR="00495650" w:rsidRPr="00412C90" w:rsidRDefault="00495650" w:rsidP="00542366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AE5F91B" w14:textId="77777777" w:rsidR="00495650" w:rsidRPr="00412C90" w:rsidRDefault="00495650" w:rsidP="00542366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03922F91" w14:textId="77777777" w:rsidR="00495650" w:rsidRPr="00412C90" w:rsidRDefault="00495650" w:rsidP="00542366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1A378E57" w14:textId="77777777" w:rsidR="00495650" w:rsidRPr="00412C90" w:rsidRDefault="00495650" w:rsidP="00542366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495650" w:rsidRPr="003802A4" w14:paraId="731DCC93" w14:textId="77777777" w:rsidTr="00A062E3">
        <w:trPr>
          <w:trHeight w:val="570"/>
        </w:trPr>
        <w:tc>
          <w:tcPr>
            <w:tcW w:w="568" w:type="dxa"/>
          </w:tcPr>
          <w:p w14:paraId="4B8F817B" w14:textId="77777777" w:rsidR="00495650" w:rsidRPr="00E01923" w:rsidRDefault="00495650" w:rsidP="00725A4E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701" w:type="dxa"/>
          </w:tcPr>
          <w:p w14:paraId="5B6729A4" w14:textId="2E67E8FB" w:rsidR="00495650" w:rsidRPr="00B358A5" w:rsidRDefault="00495650" w:rsidP="00725A4E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358A5">
              <w:rPr>
                <w:b/>
                <w:bCs/>
                <w:sz w:val="20"/>
                <w:szCs w:val="20"/>
                <w:lang w:val="bs-Latn-BA"/>
              </w:rPr>
              <w:t>Matematika</w:t>
            </w:r>
          </w:p>
        </w:tc>
        <w:tc>
          <w:tcPr>
            <w:tcW w:w="1843" w:type="dxa"/>
          </w:tcPr>
          <w:p w14:paraId="411E3C54" w14:textId="77777777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24.01.2026</w:t>
            </w:r>
          </w:p>
          <w:p w14:paraId="004815F1" w14:textId="77777777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 grupa 9.00</w:t>
            </w:r>
          </w:p>
          <w:p w14:paraId="19373FEA" w14:textId="77777777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 grupa 10.30</w:t>
            </w:r>
          </w:p>
          <w:p w14:paraId="1FB5703E" w14:textId="440A3F23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</w:tcPr>
          <w:p w14:paraId="06484082" w14:textId="77777777" w:rsidR="00495650" w:rsidRPr="00B81EB9" w:rsidRDefault="00495650" w:rsidP="00B81EB9">
            <w:pPr>
              <w:pStyle w:val="TableParagraph"/>
              <w:spacing w:line="268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07.02.2026</w:t>
            </w:r>
          </w:p>
          <w:p w14:paraId="0B816321" w14:textId="77777777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 grupa 9.00</w:t>
            </w:r>
          </w:p>
          <w:p w14:paraId="7DC49E42" w14:textId="77777777" w:rsidR="00495650" w:rsidRPr="00B81EB9" w:rsidRDefault="00495650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 grupa 10.30</w:t>
            </w:r>
          </w:p>
          <w:p w14:paraId="0E9FB113" w14:textId="066352B8" w:rsidR="00495650" w:rsidRPr="00B81EB9" w:rsidRDefault="00495650" w:rsidP="00B81EB9">
            <w:pPr>
              <w:pStyle w:val="TableParagraph"/>
              <w:spacing w:line="268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</w:tcPr>
          <w:p w14:paraId="1420DC37" w14:textId="77777777" w:rsidR="00495650" w:rsidRPr="00B81EB9" w:rsidRDefault="00495650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24.01.2026</w:t>
            </w:r>
          </w:p>
          <w:p w14:paraId="1FCEF02C" w14:textId="77777777" w:rsidR="00495650" w:rsidRPr="00B81EB9" w:rsidRDefault="00495650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78AC8B12" w14:textId="77777777" w:rsidR="00495650" w:rsidRPr="00B81EB9" w:rsidRDefault="00495650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2FF12064" w14:textId="4DCE25C0" w:rsidR="00495650" w:rsidRPr="00B81EB9" w:rsidRDefault="00495650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</w:tcPr>
          <w:p w14:paraId="2E8052D3" w14:textId="77777777" w:rsidR="00495650" w:rsidRPr="00B81EB9" w:rsidRDefault="00495650" w:rsidP="00B81EB9">
            <w:pPr>
              <w:pStyle w:val="TableParagraph"/>
              <w:spacing w:line="268" w:lineRule="exact"/>
              <w:ind w:left="106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07.02.2026</w:t>
            </w:r>
          </w:p>
          <w:p w14:paraId="0BF63D2D" w14:textId="77777777" w:rsidR="00495650" w:rsidRPr="00B81EB9" w:rsidRDefault="00495650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0A3080B8" w14:textId="77777777" w:rsidR="00495650" w:rsidRPr="00B81EB9" w:rsidRDefault="00495650" w:rsidP="00B81EB9">
            <w:pPr>
              <w:pStyle w:val="TableParagraph"/>
              <w:spacing w:line="268" w:lineRule="exact"/>
              <w:ind w:left="10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507479EA" w14:textId="60B56224" w:rsidR="00495650" w:rsidRPr="00B81EB9" w:rsidRDefault="00495650" w:rsidP="00B81EB9">
            <w:pPr>
              <w:pStyle w:val="TableParagraph"/>
              <w:spacing w:line="268" w:lineRule="exact"/>
              <w:ind w:left="106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</w:tr>
      <w:tr w:rsidR="00B81EB9" w:rsidRPr="00E01923" w14:paraId="7C91BA22" w14:textId="77777777" w:rsidTr="00A062E3">
        <w:trPr>
          <w:trHeight w:val="648"/>
        </w:trPr>
        <w:tc>
          <w:tcPr>
            <w:tcW w:w="568" w:type="dxa"/>
            <w:shd w:val="clear" w:color="auto" w:fill="DBE3EF"/>
          </w:tcPr>
          <w:p w14:paraId="593E2540" w14:textId="77777777" w:rsidR="00B81EB9" w:rsidRPr="00E01923" w:rsidRDefault="00B81EB9" w:rsidP="00B81EB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701" w:type="dxa"/>
            <w:shd w:val="clear" w:color="auto" w:fill="DBE3EF"/>
          </w:tcPr>
          <w:p w14:paraId="40280036" w14:textId="77777777" w:rsidR="00B81EB9" w:rsidRPr="00E01923" w:rsidRDefault="00B81EB9" w:rsidP="00B81EB9">
            <w:pPr>
              <w:pStyle w:val="TableParagraph"/>
              <w:spacing w:line="268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2"/>
                <w:sz w:val="20"/>
                <w:szCs w:val="20"/>
                <w:lang w:val="bs-Latn-BA"/>
              </w:rPr>
              <w:t>Engleski jezik</w:t>
            </w:r>
          </w:p>
        </w:tc>
        <w:tc>
          <w:tcPr>
            <w:tcW w:w="1843" w:type="dxa"/>
            <w:shd w:val="clear" w:color="auto" w:fill="DBE3EF"/>
          </w:tcPr>
          <w:p w14:paraId="3776556A" w14:textId="77777777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25.01.2026</w:t>
            </w:r>
          </w:p>
          <w:p w14:paraId="51B78A04" w14:textId="15937ABF" w:rsidR="00B81EB9" w:rsidRPr="00B81EB9" w:rsidRDefault="00B81EB9" w:rsidP="00B81EB9">
            <w:pPr>
              <w:pStyle w:val="TableParagraph"/>
              <w:spacing w:before="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 I grupa 9.00</w:t>
            </w:r>
          </w:p>
          <w:p w14:paraId="09369260" w14:textId="77777777" w:rsidR="00B81EB9" w:rsidRPr="00B81EB9" w:rsidRDefault="00B81EB9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 grupa 10.30</w:t>
            </w:r>
          </w:p>
          <w:p w14:paraId="599CEA09" w14:textId="0D9A14F7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  <w:shd w:val="clear" w:color="auto" w:fill="DBE3EF"/>
          </w:tcPr>
          <w:p w14:paraId="4C4B2140" w14:textId="77777777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08.02.2026</w:t>
            </w:r>
          </w:p>
          <w:p w14:paraId="6D88B06F" w14:textId="77777777" w:rsidR="00B81EB9" w:rsidRPr="00B81EB9" w:rsidRDefault="00B81EB9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 grupa 9.00</w:t>
            </w:r>
          </w:p>
          <w:p w14:paraId="2FE589D6" w14:textId="77777777" w:rsidR="00B81EB9" w:rsidRPr="00B81EB9" w:rsidRDefault="00B81EB9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 grupa 10.30</w:t>
            </w:r>
          </w:p>
          <w:p w14:paraId="73CB53FA" w14:textId="13E5A5CB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  <w:shd w:val="clear" w:color="auto" w:fill="DBE3EF"/>
          </w:tcPr>
          <w:p w14:paraId="7DC390C1" w14:textId="77777777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25.01.2026</w:t>
            </w:r>
          </w:p>
          <w:p w14:paraId="52953712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416E8A3A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6BCD56F5" w14:textId="48B9A0FF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  <w:shd w:val="clear" w:color="auto" w:fill="DBE3EF"/>
          </w:tcPr>
          <w:p w14:paraId="73749A9B" w14:textId="77777777" w:rsidR="00B81EB9" w:rsidRPr="00B81EB9" w:rsidRDefault="00B81EB9" w:rsidP="00B81EB9">
            <w:pPr>
              <w:rPr>
                <w:b/>
                <w:bCs/>
                <w:sz w:val="20"/>
                <w:szCs w:val="20"/>
              </w:rPr>
            </w:pPr>
            <w:r w:rsidRPr="00B81EB9">
              <w:rPr>
                <w:b/>
                <w:bCs/>
                <w:sz w:val="20"/>
                <w:szCs w:val="20"/>
              </w:rPr>
              <w:t>08.02.2026</w:t>
            </w:r>
          </w:p>
          <w:p w14:paraId="3488D3E9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00367441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15609034" w14:textId="44169696" w:rsidR="00B81EB9" w:rsidRPr="00B81EB9" w:rsidRDefault="00B81EB9" w:rsidP="00B81EB9">
            <w:pPr>
              <w:rPr>
                <w:b/>
                <w:bCs/>
                <w:sz w:val="20"/>
                <w:szCs w:val="20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  <w:p w14:paraId="3F8DF86E" w14:textId="0031F559" w:rsidR="00B81EB9" w:rsidRPr="00B81EB9" w:rsidRDefault="00B81EB9" w:rsidP="00B81E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1EB9" w:rsidRPr="003802A4" w14:paraId="2926670A" w14:textId="77777777" w:rsidTr="00A062E3">
        <w:trPr>
          <w:trHeight w:val="765"/>
        </w:trPr>
        <w:tc>
          <w:tcPr>
            <w:tcW w:w="568" w:type="dxa"/>
            <w:tcBorders>
              <w:bottom w:val="single" w:sz="6" w:space="0" w:color="000000"/>
            </w:tcBorders>
            <w:shd w:val="clear" w:color="auto" w:fill="DEEAF6"/>
          </w:tcPr>
          <w:p w14:paraId="7D9E9F3C" w14:textId="77777777" w:rsidR="00B81EB9" w:rsidRPr="00E01923" w:rsidRDefault="00B81EB9" w:rsidP="00B81EB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2D98B1B1" w14:textId="77777777" w:rsidR="00B81EB9" w:rsidRPr="00E01923" w:rsidRDefault="00B81EB9" w:rsidP="00B81EB9">
            <w:pPr>
              <w:pStyle w:val="TableParagraph"/>
              <w:spacing w:before="9"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2"/>
                <w:sz w:val="20"/>
                <w:szCs w:val="20"/>
                <w:lang w:val="bs-Latn-BA"/>
              </w:rPr>
              <w:t>Osnove</w:t>
            </w:r>
          </w:p>
          <w:p w14:paraId="494FCEC9" w14:textId="55E5A45F" w:rsidR="00B81EB9" w:rsidRPr="00E01923" w:rsidRDefault="00B81EB9" w:rsidP="00B81EB9">
            <w:pPr>
              <w:pStyle w:val="TableParagraph"/>
              <w:spacing w:before="15" w:line="254" w:lineRule="auto"/>
              <w:ind w:left="114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2"/>
                <w:sz w:val="20"/>
                <w:szCs w:val="20"/>
                <w:lang w:val="bs-Latn-BA"/>
              </w:rPr>
              <w:t>računovodstva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552745FA" w14:textId="77777777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31.01.2026</w:t>
            </w:r>
          </w:p>
          <w:p w14:paraId="5EB465C7" w14:textId="039F7088" w:rsidR="00B81EB9" w:rsidRPr="00B81EB9" w:rsidRDefault="00B81EB9" w:rsidP="00B81EB9">
            <w:pPr>
              <w:pStyle w:val="TableParagraph"/>
              <w:spacing w:before="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I grupa 9.00</w:t>
            </w:r>
          </w:p>
          <w:p w14:paraId="49B17AF4" w14:textId="45FCFD70" w:rsidR="00B81EB9" w:rsidRPr="00B81EB9" w:rsidRDefault="00B81EB9" w:rsidP="00B81EB9">
            <w:pPr>
              <w:pStyle w:val="TableParagraph"/>
              <w:spacing w:before="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II grupa 10.30</w:t>
            </w:r>
          </w:p>
          <w:p w14:paraId="15BCD6F4" w14:textId="38C6BF8D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DEEAF6"/>
          </w:tcPr>
          <w:p w14:paraId="53114DF7" w14:textId="08DD3CE5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1</w:t>
            </w:r>
            <w:r w:rsidR="000B0E25" w:rsidRPr="00E14E5E">
              <w:rPr>
                <w:b/>
                <w:bCs/>
                <w:sz w:val="20"/>
                <w:szCs w:val="20"/>
                <w:lang w:val="pt-PT"/>
              </w:rPr>
              <w:t>5</w:t>
            </w:r>
            <w:r w:rsidRPr="00E14E5E">
              <w:rPr>
                <w:b/>
                <w:bCs/>
                <w:sz w:val="20"/>
                <w:szCs w:val="20"/>
                <w:lang w:val="pt-PT"/>
              </w:rPr>
              <w:t>.0</w:t>
            </w:r>
            <w:r w:rsidR="000B0E25" w:rsidRPr="00E14E5E">
              <w:rPr>
                <w:b/>
                <w:bCs/>
                <w:sz w:val="20"/>
                <w:szCs w:val="20"/>
                <w:lang w:val="pt-PT"/>
              </w:rPr>
              <w:t>2</w:t>
            </w:r>
            <w:r w:rsidRPr="00E14E5E">
              <w:rPr>
                <w:b/>
                <w:bCs/>
                <w:sz w:val="20"/>
                <w:szCs w:val="20"/>
                <w:lang w:val="pt-PT"/>
              </w:rPr>
              <w:t>.2026</w:t>
            </w:r>
          </w:p>
          <w:p w14:paraId="59E8DA51" w14:textId="77777777" w:rsidR="00B81EB9" w:rsidRPr="00B81EB9" w:rsidRDefault="00B81EB9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 grupa 9.00</w:t>
            </w:r>
          </w:p>
          <w:p w14:paraId="550C2A3E" w14:textId="77777777" w:rsidR="00B81EB9" w:rsidRPr="00B81EB9" w:rsidRDefault="00B81EB9" w:rsidP="00B81EB9">
            <w:pPr>
              <w:pStyle w:val="TableParagraph"/>
              <w:spacing w:before="6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 grupa 10.30</w:t>
            </w:r>
          </w:p>
          <w:p w14:paraId="088F11A1" w14:textId="4EBD7E0A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EEAF6"/>
          </w:tcPr>
          <w:p w14:paraId="776BC848" w14:textId="77777777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31.01.2026</w:t>
            </w:r>
          </w:p>
          <w:p w14:paraId="7CEF7979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0A1418F6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77FEFBCB" w14:textId="400E4E8A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7AE2A628" w14:textId="056E3AD0" w:rsidR="00B81EB9" w:rsidRPr="00E14E5E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E14E5E">
              <w:rPr>
                <w:b/>
                <w:bCs/>
                <w:sz w:val="20"/>
                <w:szCs w:val="20"/>
                <w:lang w:val="pt-PT"/>
              </w:rPr>
              <w:t>1</w:t>
            </w:r>
            <w:r w:rsidR="000B0E25" w:rsidRPr="00E14E5E">
              <w:rPr>
                <w:b/>
                <w:bCs/>
                <w:sz w:val="20"/>
                <w:szCs w:val="20"/>
                <w:lang w:val="pt-PT"/>
              </w:rPr>
              <w:t>5</w:t>
            </w:r>
            <w:r w:rsidRPr="00E14E5E">
              <w:rPr>
                <w:b/>
                <w:bCs/>
                <w:sz w:val="20"/>
                <w:szCs w:val="20"/>
                <w:lang w:val="pt-PT"/>
              </w:rPr>
              <w:t>.0</w:t>
            </w:r>
            <w:r w:rsidR="000B0E25" w:rsidRPr="00E14E5E">
              <w:rPr>
                <w:b/>
                <w:bCs/>
                <w:sz w:val="20"/>
                <w:szCs w:val="20"/>
                <w:lang w:val="pt-PT"/>
              </w:rPr>
              <w:t>2</w:t>
            </w:r>
            <w:r w:rsidRPr="00E14E5E">
              <w:rPr>
                <w:b/>
                <w:bCs/>
                <w:sz w:val="20"/>
                <w:szCs w:val="20"/>
                <w:lang w:val="pt-PT"/>
              </w:rPr>
              <w:t>.2026</w:t>
            </w:r>
          </w:p>
          <w:p w14:paraId="640D374D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III grupa 12.00</w:t>
            </w:r>
          </w:p>
          <w:p w14:paraId="6A0F7F07" w14:textId="77777777" w:rsidR="00B81EB9" w:rsidRPr="00B81EB9" w:rsidRDefault="00B81EB9" w:rsidP="00B81EB9">
            <w:pPr>
              <w:pStyle w:val="TableParagraph"/>
              <w:spacing w:before="6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IV grupa 13.30</w:t>
            </w:r>
          </w:p>
          <w:p w14:paraId="0C0E902A" w14:textId="6F892B9F" w:rsidR="00B81EB9" w:rsidRPr="00B81EB9" w:rsidRDefault="00B81EB9" w:rsidP="00B81EB9">
            <w:pPr>
              <w:rPr>
                <w:b/>
                <w:bCs/>
                <w:sz w:val="20"/>
                <w:szCs w:val="20"/>
                <w:lang w:val="pt-PT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</w:tr>
      <w:tr w:rsidR="00B81EB9" w:rsidRPr="00E01923" w14:paraId="461675EC" w14:textId="77777777" w:rsidTr="00A062E3">
        <w:trPr>
          <w:trHeight w:val="848"/>
        </w:trPr>
        <w:tc>
          <w:tcPr>
            <w:tcW w:w="568" w:type="dxa"/>
            <w:tcBorders>
              <w:top w:val="single" w:sz="6" w:space="0" w:color="000000"/>
            </w:tcBorders>
            <w:shd w:val="clear" w:color="auto" w:fill="DEEAF6"/>
          </w:tcPr>
          <w:p w14:paraId="414BBF27" w14:textId="77777777" w:rsidR="00B81EB9" w:rsidRPr="00E01923" w:rsidRDefault="00B81EB9" w:rsidP="00B81EB9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DEEAF6"/>
          </w:tcPr>
          <w:p w14:paraId="11F110D0" w14:textId="77777777" w:rsidR="00B81EB9" w:rsidRPr="00E01923" w:rsidRDefault="00B81EB9" w:rsidP="00B81EB9">
            <w:pPr>
              <w:pStyle w:val="TableParagraph"/>
              <w:spacing w:before="9"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2"/>
                <w:sz w:val="20"/>
                <w:szCs w:val="20"/>
                <w:lang w:val="bs-Latn-BA"/>
              </w:rPr>
              <w:t>Osnove</w:t>
            </w:r>
          </w:p>
          <w:p w14:paraId="681EC6A3" w14:textId="3A18CCE2" w:rsidR="00B81EB9" w:rsidRPr="00E01923" w:rsidRDefault="00B81EB9" w:rsidP="00B81EB9">
            <w:pPr>
              <w:pStyle w:val="TableParagraph"/>
              <w:spacing w:line="272" w:lineRule="exact"/>
              <w:ind w:left="114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pacing w:val="-2"/>
                <w:sz w:val="20"/>
                <w:szCs w:val="20"/>
                <w:lang w:val="bs-Latn-BA"/>
              </w:rPr>
              <w:t>ekonomije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DEEAF6"/>
          </w:tcPr>
          <w:p w14:paraId="73CC1D5C" w14:textId="77777777" w:rsidR="00B81EB9" w:rsidRPr="00B81EB9" w:rsidRDefault="00B81EB9" w:rsidP="00B81EB9">
            <w:pPr>
              <w:pStyle w:val="TableParagraph"/>
              <w:spacing w:before="9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29.01.2026</w:t>
            </w:r>
          </w:p>
          <w:p w14:paraId="2EC10DB8" w14:textId="3D5B583F" w:rsidR="00B81EB9" w:rsidRPr="00B81EB9" w:rsidRDefault="00B81EB9" w:rsidP="00B81EB9">
            <w:pPr>
              <w:pStyle w:val="TableParagraph"/>
              <w:spacing w:before="9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15.00</w:t>
            </w:r>
          </w:p>
          <w:p w14:paraId="7FB75B90" w14:textId="1029F290" w:rsidR="00B81EB9" w:rsidRPr="00B81EB9" w:rsidRDefault="00B81EB9" w:rsidP="00B81EB9">
            <w:pPr>
              <w:pStyle w:val="TableParagraph"/>
              <w:spacing w:before="9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AMF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DEEAF6"/>
          </w:tcPr>
          <w:p w14:paraId="07E95E42" w14:textId="77777777" w:rsidR="00B81EB9" w:rsidRPr="00B81EB9" w:rsidRDefault="00B81EB9" w:rsidP="00B81EB9">
            <w:pPr>
              <w:pStyle w:val="TableParagraph"/>
              <w:spacing w:before="2" w:line="232" w:lineRule="auto"/>
              <w:ind w:right="22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12.02.2026</w:t>
            </w:r>
          </w:p>
          <w:p w14:paraId="2F32ADDB" w14:textId="745548B8" w:rsidR="00B81EB9" w:rsidRPr="00B81EB9" w:rsidRDefault="00B81EB9" w:rsidP="00B81EB9">
            <w:pPr>
              <w:pStyle w:val="TableParagraph"/>
              <w:spacing w:before="2" w:line="232" w:lineRule="auto"/>
              <w:ind w:right="22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9.00</w:t>
            </w:r>
          </w:p>
          <w:p w14:paraId="3840A949" w14:textId="4644776F" w:rsidR="00B81EB9" w:rsidRPr="00B81EB9" w:rsidRDefault="00B81EB9" w:rsidP="00B81EB9">
            <w:pPr>
              <w:pStyle w:val="TableParagraph"/>
              <w:spacing w:before="2" w:line="232" w:lineRule="auto"/>
              <w:ind w:right="226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EEAF6"/>
          </w:tcPr>
          <w:p w14:paraId="2A7A6D7F" w14:textId="77777777" w:rsidR="00B81EB9" w:rsidRPr="00B81EB9" w:rsidRDefault="00B81EB9" w:rsidP="00B81EB9">
            <w:pPr>
              <w:pStyle w:val="TableParagraph"/>
              <w:spacing w:before="9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29.01.2026</w:t>
            </w:r>
          </w:p>
          <w:p w14:paraId="57E43FE0" w14:textId="5ADDC9BF" w:rsidR="00B81EB9" w:rsidRPr="00B81EB9" w:rsidRDefault="00B81EB9" w:rsidP="00B81EB9">
            <w:pPr>
              <w:pStyle w:val="TableParagraph"/>
              <w:spacing w:before="9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16.30</w:t>
            </w:r>
          </w:p>
          <w:p w14:paraId="77F73D18" w14:textId="6A734E83" w:rsidR="00B81EB9" w:rsidRPr="00B81EB9" w:rsidRDefault="00B81EB9" w:rsidP="00B81EB9">
            <w:pPr>
              <w:pStyle w:val="TableParagraph"/>
              <w:spacing w:before="9"/>
              <w:ind w:left="110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DEEAF6"/>
          </w:tcPr>
          <w:p w14:paraId="63267774" w14:textId="77777777" w:rsidR="00B81EB9" w:rsidRPr="00B81EB9" w:rsidRDefault="00B81EB9" w:rsidP="00B81EB9">
            <w:pPr>
              <w:pStyle w:val="TableParagraph"/>
              <w:spacing w:line="230" w:lineRule="auto"/>
              <w:ind w:right="142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1.02.2026</w:t>
            </w:r>
          </w:p>
          <w:p w14:paraId="323E389F" w14:textId="61E6CB2A" w:rsidR="00B81EB9" w:rsidRPr="00B81EB9" w:rsidRDefault="00B81EB9" w:rsidP="00B81EB9">
            <w:pPr>
              <w:pStyle w:val="TableParagraph"/>
              <w:spacing w:line="230" w:lineRule="auto"/>
              <w:ind w:right="142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11.00</w:t>
            </w:r>
          </w:p>
          <w:p w14:paraId="62EFACCA" w14:textId="180EFB7D" w:rsidR="00B81EB9" w:rsidRPr="00B81EB9" w:rsidRDefault="00B81EB9" w:rsidP="00B81EB9">
            <w:pPr>
              <w:pStyle w:val="TableParagraph"/>
              <w:spacing w:line="230" w:lineRule="auto"/>
              <w:ind w:right="142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AMF</w:t>
            </w:r>
          </w:p>
        </w:tc>
      </w:tr>
      <w:tr w:rsidR="00495650" w:rsidRPr="00CA0E13" w14:paraId="269C03EF" w14:textId="77777777" w:rsidTr="00A062E3">
        <w:trPr>
          <w:trHeight w:val="813"/>
        </w:trPr>
        <w:tc>
          <w:tcPr>
            <w:tcW w:w="568" w:type="dxa"/>
          </w:tcPr>
          <w:p w14:paraId="66B6A683" w14:textId="77777777" w:rsidR="00495650" w:rsidRPr="00CA0E13" w:rsidRDefault="00495650" w:rsidP="00E01923">
            <w:pPr>
              <w:pStyle w:val="TableParagraph"/>
              <w:spacing w:line="263" w:lineRule="exact"/>
              <w:ind w:right="87"/>
              <w:jc w:val="right"/>
              <w:rPr>
                <w:lang w:val="bs-Latn-BA"/>
              </w:rPr>
            </w:pPr>
            <w:r w:rsidRPr="00CA0E13">
              <w:rPr>
                <w:spacing w:val="-5"/>
                <w:lang w:val="bs-Latn-BA"/>
              </w:rPr>
              <w:t>5.</w:t>
            </w:r>
          </w:p>
        </w:tc>
        <w:tc>
          <w:tcPr>
            <w:tcW w:w="1701" w:type="dxa"/>
          </w:tcPr>
          <w:p w14:paraId="25F34FA5" w14:textId="29A249AB" w:rsidR="00495650" w:rsidRPr="00100C61" w:rsidRDefault="00495650" w:rsidP="00E01923">
            <w:pPr>
              <w:pStyle w:val="TableParagraph"/>
              <w:spacing w:line="266" w:lineRule="exact"/>
              <w:ind w:left="114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100C61">
              <w:rPr>
                <w:b/>
                <w:bCs/>
                <w:spacing w:val="-2"/>
                <w:sz w:val="18"/>
                <w:szCs w:val="18"/>
              </w:rPr>
              <w:t>Ekonomika</w:t>
            </w:r>
            <w:proofErr w:type="spellEnd"/>
            <w:r w:rsidRPr="00100C61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00C61">
              <w:rPr>
                <w:b/>
                <w:bCs/>
                <w:spacing w:val="-2"/>
                <w:sz w:val="18"/>
                <w:szCs w:val="18"/>
              </w:rPr>
              <w:t>preduzeća</w:t>
            </w:r>
            <w:proofErr w:type="spellEnd"/>
            <w:r w:rsidRPr="00100C61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00C61">
              <w:rPr>
                <w:b/>
                <w:bCs/>
                <w:spacing w:val="-2"/>
                <w:sz w:val="18"/>
                <w:szCs w:val="18"/>
              </w:rPr>
              <w:t>sa</w:t>
            </w:r>
            <w:proofErr w:type="spellEnd"/>
            <w:r w:rsidRPr="00100C61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00C61">
              <w:rPr>
                <w:b/>
                <w:bCs/>
                <w:spacing w:val="-2"/>
                <w:sz w:val="18"/>
                <w:szCs w:val="18"/>
              </w:rPr>
              <w:t>mikroekonomijom</w:t>
            </w:r>
            <w:proofErr w:type="spellEnd"/>
          </w:p>
        </w:tc>
        <w:tc>
          <w:tcPr>
            <w:tcW w:w="1843" w:type="dxa"/>
          </w:tcPr>
          <w:p w14:paraId="1740C7F5" w14:textId="77777777" w:rsidR="00495650" w:rsidRPr="00B81EB9" w:rsidRDefault="00B81EB9" w:rsidP="00B81EB9">
            <w:pPr>
              <w:pStyle w:val="TableParagraph"/>
              <w:spacing w:line="273" w:lineRule="exact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27.01.2026</w:t>
            </w:r>
          </w:p>
          <w:p w14:paraId="3E576B9D" w14:textId="77777777" w:rsidR="00B81EB9" w:rsidRPr="00B81EB9" w:rsidRDefault="00B81EB9" w:rsidP="00B81EB9">
            <w:pPr>
              <w:pStyle w:val="TableParagraph"/>
              <w:spacing w:line="273" w:lineRule="exact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16.30</w:t>
            </w:r>
          </w:p>
          <w:p w14:paraId="02432D9C" w14:textId="3AC82C65" w:rsidR="00B81EB9" w:rsidRPr="00B81EB9" w:rsidRDefault="00B81EB9" w:rsidP="00B81EB9">
            <w:pPr>
              <w:pStyle w:val="TableParagraph"/>
              <w:spacing w:line="273" w:lineRule="exact"/>
              <w:ind w:left="114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</w:tcPr>
          <w:p w14:paraId="03CC06CC" w14:textId="77777777" w:rsidR="00495650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10.02.2026</w:t>
            </w:r>
          </w:p>
          <w:p w14:paraId="5CD3882D" w14:textId="77777777" w:rsidR="00B81EB9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663963C8" w14:textId="3A1C0642" w:rsidR="00B81EB9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</w:tcPr>
          <w:p w14:paraId="66CE0CB9" w14:textId="330D06F5" w:rsidR="00495650" w:rsidRPr="00B81EB9" w:rsidRDefault="00B81EB9" w:rsidP="00B81EB9">
            <w:pPr>
              <w:pStyle w:val="TableParagraph"/>
              <w:spacing w:line="273" w:lineRule="exact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4132A0">
              <w:rPr>
                <w:b/>
                <w:bCs/>
                <w:sz w:val="20"/>
                <w:szCs w:val="20"/>
                <w:lang w:val="bs-Latn-BA"/>
              </w:rPr>
              <w:t>3</w:t>
            </w:r>
            <w:r w:rsidRPr="00B81EB9">
              <w:rPr>
                <w:b/>
                <w:bCs/>
                <w:sz w:val="20"/>
                <w:szCs w:val="20"/>
                <w:lang w:val="bs-Latn-BA"/>
              </w:rPr>
              <w:t>1.0</w:t>
            </w:r>
            <w:r w:rsidR="004132A0">
              <w:rPr>
                <w:b/>
                <w:bCs/>
                <w:sz w:val="20"/>
                <w:szCs w:val="20"/>
                <w:lang w:val="bs-Latn-BA"/>
              </w:rPr>
              <w:t>1</w:t>
            </w:r>
            <w:r w:rsidRPr="00B81EB9">
              <w:rPr>
                <w:b/>
                <w:bCs/>
                <w:sz w:val="20"/>
                <w:szCs w:val="20"/>
                <w:lang w:val="bs-Latn-BA"/>
              </w:rPr>
              <w:t>.2026</w:t>
            </w:r>
          </w:p>
          <w:p w14:paraId="1A0BA3B5" w14:textId="77777777" w:rsidR="00B81EB9" w:rsidRPr="00B81EB9" w:rsidRDefault="00B81EB9" w:rsidP="00B81EB9">
            <w:pPr>
              <w:pStyle w:val="TableParagraph"/>
              <w:spacing w:line="273" w:lineRule="exact"/>
              <w:rPr>
                <w:b/>
                <w:bCs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z w:val="20"/>
                <w:szCs w:val="20"/>
                <w:lang w:val="bs-Latn-BA"/>
              </w:rPr>
              <w:t>9.30</w:t>
            </w:r>
          </w:p>
          <w:p w14:paraId="5378B061" w14:textId="03D83D1B" w:rsidR="00B81EB9" w:rsidRPr="00B81EB9" w:rsidRDefault="004132A0" w:rsidP="00B81EB9">
            <w:pPr>
              <w:pStyle w:val="TableParagraph"/>
              <w:spacing w:line="273" w:lineRule="exact"/>
              <w:rPr>
                <w:b/>
                <w:bCs/>
                <w:sz w:val="20"/>
                <w:szCs w:val="20"/>
                <w:lang w:val="bs-Latn-BA"/>
              </w:rPr>
            </w:pPr>
            <w:r>
              <w:rPr>
                <w:b/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5" w:type="dxa"/>
          </w:tcPr>
          <w:p w14:paraId="26349BD6" w14:textId="7C391135" w:rsidR="00495650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1</w:t>
            </w:r>
            <w:r w:rsidR="004132A0">
              <w:rPr>
                <w:b/>
                <w:bCs/>
                <w:spacing w:val="-2"/>
                <w:sz w:val="20"/>
                <w:szCs w:val="20"/>
                <w:lang w:val="bs-Latn-BA"/>
              </w:rPr>
              <w:t>4</w:t>
            </w: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.02.2025</w:t>
            </w:r>
          </w:p>
          <w:p w14:paraId="005BF2A4" w14:textId="77777777" w:rsidR="00B81EB9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9.30</w:t>
            </w:r>
          </w:p>
          <w:p w14:paraId="58135C4B" w14:textId="4072059E" w:rsidR="00B81EB9" w:rsidRPr="00B81EB9" w:rsidRDefault="00B81EB9" w:rsidP="00B81EB9">
            <w:pPr>
              <w:pStyle w:val="TableParagraph"/>
              <w:spacing w:line="263" w:lineRule="exact"/>
              <w:ind w:left="115"/>
              <w:rPr>
                <w:b/>
                <w:bCs/>
                <w:spacing w:val="-2"/>
                <w:sz w:val="20"/>
                <w:szCs w:val="20"/>
                <w:lang w:val="bs-Latn-BA"/>
              </w:rPr>
            </w:pPr>
            <w:r w:rsidRPr="00B81EB9">
              <w:rPr>
                <w:b/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</w:tr>
    </w:tbl>
    <w:p w14:paraId="64E81B0F" w14:textId="491E2649" w:rsidR="00390B63" w:rsidRPr="00F65C35" w:rsidRDefault="00390B63" w:rsidP="00390B63">
      <w:pPr>
        <w:spacing w:before="178"/>
        <w:ind w:left="360"/>
        <w:rPr>
          <w:lang w:val="bs-Latn-BA"/>
        </w:rPr>
        <w:sectPr w:rsidR="00390B63" w:rsidRPr="00F65C35">
          <w:headerReference w:type="default" r:id="rId7"/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3762F04E" w14:textId="77777777" w:rsidR="00390B63" w:rsidRDefault="00390B63" w:rsidP="00390B63">
      <w:pPr>
        <w:tabs>
          <w:tab w:val="left" w:pos="1290"/>
        </w:tabs>
        <w:rPr>
          <w:lang w:val="bs-Latn-BA"/>
        </w:rPr>
      </w:pPr>
    </w:p>
    <w:p w14:paraId="69A9C2B7" w14:textId="77777777" w:rsidR="0055408B" w:rsidRDefault="00390B63" w:rsidP="00390B63">
      <w:pPr>
        <w:tabs>
          <w:tab w:val="left" w:pos="1290"/>
        </w:tabs>
        <w:rPr>
          <w:lang w:val="bs-Latn-BA"/>
        </w:rPr>
      </w:pPr>
      <w:r>
        <w:rPr>
          <w:lang w:val="bs-Latn-BA"/>
        </w:rPr>
        <w:tab/>
      </w:r>
    </w:p>
    <w:p w14:paraId="309FD347" w14:textId="77777777" w:rsidR="0055408B" w:rsidRPr="00F65C35" w:rsidRDefault="0055408B" w:rsidP="0055408B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7E791ABD" w14:textId="194D9076" w:rsidR="0055408B" w:rsidRPr="00F65C35" w:rsidRDefault="0055408B" w:rsidP="0055408B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 w:rsidR="00B71A2A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71A2A">
        <w:rPr>
          <w:sz w:val="22"/>
          <w:szCs w:val="22"/>
          <w:lang w:val="bs-Latn-BA"/>
        </w:rPr>
        <w:t>6.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703BD99" w14:textId="77777777" w:rsidR="0055408B" w:rsidRPr="00F65C35" w:rsidRDefault="0055408B" w:rsidP="0055408B">
      <w:pPr>
        <w:rPr>
          <w:b/>
          <w:lang w:val="bs-Latn-BA"/>
        </w:rPr>
      </w:pPr>
    </w:p>
    <w:p w14:paraId="358D50A7" w14:textId="77777777" w:rsidR="0055408B" w:rsidRPr="00F65C35" w:rsidRDefault="0055408B" w:rsidP="0055408B">
      <w:pPr>
        <w:spacing w:before="79"/>
        <w:rPr>
          <w:b/>
          <w:lang w:val="bs-Latn-BA"/>
        </w:rPr>
      </w:pPr>
    </w:p>
    <w:p w14:paraId="095BE7BE" w14:textId="77777777" w:rsidR="0055408B" w:rsidRPr="00F65C35" w:rsidRDefault="0055408B" w:rsidP="0055408B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</w:t>
      </w:r>
      <w:r w:rsidR="00EA2203">
        <w:rPr>
          <w:sz w:val="22"/>
          <w:szCs w:val="22"/>
          <w:lang w:val="bs-Latn-BA"/>
        </w:rPr>
        <w:t>završnih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25D62C08" w14:textId="77777777" w:rsidR="0055408B" w:rsidRPr="00F65C35" w:rsidRDefault="0055408B" w:rsidP="0055408B">
      <w:pPr>
        <w:pStyle w:val="ListParagraph"/>
        <w:numPr>
          <w:ilvl w:val="0"/>
          <w:numId w:val="2"/>
        </w:numPr>
        <w:tabs>
          <w:tab w:val="left" w:pos="1080"/>
        </w:tabs>
        <w:spacing w:before="184"/>
        <w:ind w:left="1080" w:hanging="360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2A23D66B" w14:textId="77777777" w:rsidR="006E07AF" w:rsidRPr="00F65C35" w:rsidRDefault="006E07AF" w:rsidP="006E07AF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4288FE11" w14:textId="77777777" w:rsidR="0055408B" w:rsidRDefault="0055408B" w:rsidP="00390B63">
      <w:pPr>
        <w:tabs>
          <w:tab w:val="left" w:pos="129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A062E3" w:rsidRPr="003802A4" w14:paraId="190DA613" w14:textId="77777777" w:rsidTr="00A062E3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1C87AFD7" w14:textId="77777777" w:rsidR="00A062E3" w:rsidRPr="00F65C35" w:rsidRDefault="00A062E3" w:rsidP="00725A4E">
            <w:pPr>
              <w:pStyle w:val="TableParagraph"/>
              <w:spacing w:line="273" w:lineRule="exact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1C718088" w14:textId="77777777" w:rsidR="00A062E3" w:rsidRPr="00412C90" w:rsidRDefault="00A062E3" w:rsidP="00295D1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495CA870" w14:textId="77777777" w:rsidR="00A062E3" w:rsidRPr="00412C90" w:rsidRDefault="00A062E3" w:rsidP="00295D1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02B6B206" w14:textId="77777777" w:rsidR="00A062E3" w:rsidRPr="00412C90" w:rsidRDefault="00A062E3" w:rsidP="00295D1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446078F0" w14:textId="77777777" w:rsidR="00A062E3" w:rsidRPr="00412C90" w:rsidRDefault="00A062E3" w:rsidP="00295D1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440C7384" w14:textId="77777777" w:rsidR="00A062E3" w:rsidRPr="00412C90" w:rsidRDefault="00A062E3" w:rsidP="00295D1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2CB8711C" w14:textId="77777777" w:rsidR="00A062E3" w:rsidRPr="00412C90" w:rsidRDefault="00A062E3" w:rsidP="00295D1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0B0E25" w:rsidRPr="00E01923" w14:paraId="697237DD" w14:textId="77777777" w:rsidTr="00A062E3">
        <w:trPr>
          <w:trHeight w:val="557"/>
        </w:trPr>
        <w:tc>
          <w:tcPr>
            <w:tcW w:w="394" w:type="dxa"/>
            <w:shd w:val="clear" w:color="auto" w:fill="DEEAF6" w:themeFill="accent1" w:themeFillTint="33"/>
          </w:tcPr>
          <w:p w14:paraId="3BA8EB63" w14:textId="77777777" w:rsidR="000B0E25" w:rsidRPr="00E01923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</w:tcPr>
          <w:p w14:paraId="5A5B0F8D" w14:textId="77777777" w:rsidR="000B0E25" w:rsidRPr="00B20755" w:rsidRDefault="000B0E25" w:rsidP="000B0E25">
            <w:pPr>
              <w:pStyle w:val="TableParagraph"/>
              <w:spacing w:before="19" w:line="237" w:lineRule="auto"/>
              <w:ind w:left="121" w:right="269"/>
              <w:rPr>
                <w:b/>
                <w:sz w:val="20"/>
              </w:rPr>
            </w:pPr>
            <w:proofErr w:type="spellStart"/>
            <w:r w:rsidRPr="00B20755">
              <w:rPr>
                <w:b/>
                <w:spacing w:val="-2"/>
                <w:sz w:val="20"/>
              </w:rPr>
              <w:t>Osnove</w:t>
            </w:r>
            <w:proofErr w:type="spellEnd"/>
            <w:r w:rsidRPr="00B20755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B20755">
              <w:rPr>
                <w:b/>
                <w:spacing w:val="-4"/>
                <w:sz w:val="20"/>
              </w:rPr>
              <w:t>menadžmenta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</w:tcPr>
          <w:p w14:paraId="746473A0" w14:textId="77777777" w:rsidR="000B0E25" w:rsidRDefault="000B0E25" w:rsidP="000B0E25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22.01.2026</w:t>
            </w:r>
          </w:p>
          <w:p w14:paraId="4088608E" w14:textId="77777777" w:rsidR="000B0E25" w:rsidRDefault="000B0E25" w:rsidP="000B0E25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15.00</w:t>
            </w:r>
          </w:p>
          <w:p w14:paraId="72708536" w14:textId="4372713D" w:rsidR="004132A0" w:rsidRPr="00295D1E" w:rsidRDefault="004132A0" w:rsidP="000B0E25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73113A6" w14:textId="77777777" w:rsidR="000B0E25" w:rsidRDefault="000B0E25" w:rsidP="000B0E25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05.02.2026</w:t>
            </w:r>
          </w:p>
          <w:p w14:paraId="78FCF10A" w14:textId="77777777" w:rsidR="000B0E25" w:rsidRDefault="000B0E25" w:rsidP="000B0E25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15.00</w:t>
            </w:r>
          </w:p>
          <w:p w14:paraId="61B36585" w14:textId="1CE39165" w:rsidR="004132A0" w:rsidRPr="00295D1E" w:rsidRDefault="004132A0" w:rsidP="000B0E25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AMF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FE52F67" w14:textId="77777777" w:rsidR="000B0E25" w:rsidRDefault="000B0E25" w:rsidP="000B0E25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22.01.2026</w:t>
            </w:r>
          </w:p>
          <w:p w14:paraId="77B902C1" w14:textId="77777777" w:rsidR="000B0E25" w:rsidRDefault="000B0E25" w:rsidP="000B0E25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5AAB9070" w14:textId="799EAED4" w:rsidR="004132A0" w:rsidRPr="00295D1E" w:rsidRDefault="004132A0" w:rsidP="000B0E25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3A86F73B" w14:textId="77777777" w:rsidR="000B0E25" w:rsidRDefault="000B0E25" w:rsidP="000B0E25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05.02.2026</w:t>
            </w:r>
          </w:p>
          <w:p w14:paraId="145BB3D6" w14:textId="77777777" w:rsidR="000B0E25" w:rsidRDefault="000B0E25" w:rsidP="000B0E25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  <w:p w14:paraId="02D0F8AD" w14:textId="4996578E" w:rsidR="004132A0" w:rsidRPr="00295D1E" w:rsidRDefault="004132A0" w:rsidP="000B0E25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AMF</w:t>
            </w:r>
          </w:p>
        </w:tc>
      </w:tr>
      <w:tr w:rsidR="000B0E25" w:rsidRPr="00E01923" w14:paraId="275E5D8F" w14:textId="77777777" w:rsidTr="00A062E3">
        <w:trPr>
          <w:trHeight w:val="633"/>
        </w:trPr>
        <w:tc>
          <w:tcPr>
            <w:tcW w:w="394" w:type="dxa"/>
            <w:shd w:val="clear" w:color="auto" w:fill="DBE3EF"/>
          </w:tcPr>
          <w:p w14:paraId="5DD61477" w14:textId="77777777" w:rsidR="000B0E25" w:rsidRPr="00E01923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</w:tcPr>
          <w:p w14:paraId="78DC0ABE" w14:textId="77777777" w:rsidR="000B0E25" w:rsidRPr="00B20755" w:rsidRDefault="000B0E25" w:rsidP="000B0E25">
            <w:pPr>
              <w:pStyle w:val="TableParagraph"/>
              <w:ind w:left="121"/>
              <w:rPr>
                <w:b/>
                <w:sz w:val="20"/>
              </w:rPr>
            </w:pPr>
            <w:proofErr w:type="spellStart"/>
            <w:r w:rsidRPr="00B20755">
              <w:rPr>
                <w:b/>
                <w:color w:val="1C1C1C"/>
                <w:sz w:val="20"/>
              </w:rPr>
              <w:t>Poslovna</w:t>
            </w:r>
            <w:proofErr w:type="spellEnd"/>
            <w:r w:rsidRPr="00B20755">
              <w:rPr>
                <w:b/>
                <w:color w:val="1C1C1C"/>
                <w:spacing w:val="-4"/>
                <w:sz w:val="20"/>
              </w:rPr>
              <w:t xml:space="preserve"> </w:t>
            </w:r>
            <w:proofErr w:type="spellStart"/>
            <w:r w:rsidRPr="00B20755">
              <w:rPr>
                <w:b/>
                <w:color w:val="1C1C1C"/>
                <w:spacing w:val="-2"/>
                <w:sz w:val="20"/>
              </w:rPr>
              <w:t>statistika</w:t>
            </w:r>
            <w:proofErr w:type="spellEnd"/>
          </w:p>
        </w:tc>
        <w:tc>
          <w:tcPr>
            <w:tcW w:w="1843" w:type="dxa"/>
            <w:shd w:val="clear" w:color="auto" w:fill="DBE3EF"/>
          </w:tcPr>
          <w:p w14:paraId="5E240A9A" w14:textId="77777777" w:rsidR="000B0E25" w:rsidRDefault="000B0E25" w:rsidP="000B0E25">
            <w:pPr>
              <w:jc w:val="center"/>
            </w:pPr>
            <w:r>
              <w:t>27.01.2026</w:t>
            </w:r>
          </w:p>
          <w:p w14:paraId="41708F14" w14:textId="77777777" w:rsidR="000B0E25" w:rsidRDefault="000B0E25" w:rsidP="000B0E25">
            <w:pPr>
              <w:jc w:val="center"/>
            </w:pPr>
            <w:r>
              <w:t>15.00</w:t>
            </w:r>
          </w:p>
          <w:p w14:paraId="2C952258" w14:textId="05C09451" w:rsidR="004132A0" w:rsidRPr="00295D1E" w:rsidRDefault="004132A0" w:rsidP="000B0E25">
            <w:pPr>
              <w:jc w:val="center"/>
            </w:pPr>
            <w:r>
              <w:t>AMF</w:t>
            </w:r>
          </w:p>
        </w:tc>
        <w:tc>
          <w:tcPr>
            <w:tcW w:w="1985" w:type="dxa"/>
            <w:shd w:val="clear" w:color="auto" w:fill="DBE3EF"/>
          </w:tcPr>
          <w:p w14:paraId="2E7AA556" w14:textId="77777777" w:rsidR="000B0E25" w:rsidRDefault="000B0E25" w:rsidP="000B0E25">
            <w:pPr>
              <w:jc w:val="center"/>
            </w:pPr>
            <w:r>
              <w:t>10.02.2026</w:t>
            </w:r>
          </w:p>
          <w:p w14:paraId="3466C204" w14:textId="5F88A452" w:rsidR="000B0E25" w:rsidRDefault="000B0E25" w:rsidP="000B0E25">
            <w:pPr>
              <w:jc w:val="center"/>
            </w:pPr>
            <w:r>
              <w:t>1</w:t>
            </w:r>
            <w:r w:rsidR="008A3F9B">
              <w:t>5</w:t>
            </w:r>
            <w:r>
              <w:t>.00</w:t>
            </w:r>
          </w:p>
          <w:p w14:paraId="7053659A" w14:textId="3D6BA695" w:rsidR="004132A0" w:rsidRPr="00295D1E" w:rsidRDefault="004132A0" w:rsidP="000B0E25">
            <w:pPr>
              <w:jc w:val="center"/>
            </w:pPr>
            <w:r>
              <w:t xml:space="preserve">AMF </w:t>
            </w:r>
          </w:p>
        </w:tc>
        <w:tc>
          <w:tcPr>
            <w:tcW w:w="1701" w:type="dxa"/>
            <w:shd w:val="clear" w:color="auto" w:fill="DBE3EF"/>
          </w:tcPr>
          <w:p w14:paraId="4D70877A" w14:textId="77777777" w:rsidR="000B0E25" w:rsidRDefault="000B0E25" w:rsidP="000B0E25">
            <w:pPr>
              <w:jc w:val="center"/>
            </w:pPr>
            <w:r>
              <w:t>27.01.2026</w:t>
            </w:r>
          </w:p>
          <w:p w14:paraId="7108AAED" w14:textId="707BCEA3" w:rsidR="000B0E25" w:rsidRPr="00295D1E" w:rsidRDefault="000B0E25" w:rsidP="000B0E25">
            <w:pPr>
              <w:jc w:val="center"/>
            </w:pPr>
            <w:r>
              <w:t>1</w:t>
            </w:r>
            <w:r w:rsidR="008A3F9B">
              <w:t>7</w:t>
            </w:r>
            <w:r>
              <w:t>.00</w:t>
            </w:r>
          </w:p>
        </w:tc>
        <w:tc>
          <w:tcPr>
            <w:tcW w:w="1842" w:type="dxa"/>
            <w:shd w:val="clear" w:color="auto" w:fill="DBE3EF"/>
          </w:tcPr>
          <w:p w14:paraId="2E4271C4" w14:textId="77777777" w:rsidR="000B0E25" w:rsidRDefault="000B0E25" w:rsidP="000B0E25">
            <w:pPr>
              <w:jc w:val="center"/>
            </w:pPr>
            <w:r>
              <w:t>10.02.2026</w:t>
            </w:r>
          </w:p>
          <w:p w14:paraId="74922B3F" w14:textId="46133F00" w:rsidR="000B0E25" w:rsidRPr="00295D1E" w:rsidRDefault="000B0E25" w:rsidP="000B0E25">
            <w:pPr>
              <w:jc w:val="center"/>
            </w:pPr>
            <w:r>
              <w:t>17.00</w:t>
            </w:r>
          </w:p>
        </w:tc>
      </w:tr>
      <w:tr w:rsidR="000B0E25" w:rsidRPr="00E01923" w14:paraId="412F4E92" w14:textId="77777777" w:rsidTr="00A062E3">
        <w:trPr>
          <w:trHeight w:val="748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6A3804A6" w14:textId="77777777" w:rsidR="000B0E25" w:rsidRPr="00E01923" w:rsidRDefault="000B0E25" w:rsidP="000B0E25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DEEAF6"/>
          </w:tcPr>
          <w:p w14:paraId="02173C02" w14:textId="77777777" w:rsidR="000B0E25" w:rsidRPr="00B20755" w:rsidRDefault="000B0E25" w:rsidP="000B0E25">
            <w:pPr>
              <w:pStyle w:val="TableParagraph"/>
              <w:spacing w:before="17"/>
              <w:ind w:left="121"/>
              <w:rPr>
                <w:b/>
                <w:sz w:val="20"/>
              </w:rPr>
            </w:pPr>
            <w:proofErr w:type="spellStart"/>
            <w:r w:rsidRPr="00B20755">
              <w:rPr>
                <w:b/>
                <w:color w:val="1C1C1C"/>
                <w:spacing w:val="-2"/>
                <w:sz w:val="20"/>
              </w:rPr>
              <w:t>Poslovni</w:t>
            </w:r>
            <w:proofErr w:type="spellEnd"/>
            <w:r w:rsidRPr="00B20755">
              <w:rPr>
                <w:b/>
                <w:color w:val="1C1C1C"/>
                <w:spacing w:val="-9"/>
                <w:sz w:val="20"/>
              </w:rPr>
              <w:t xml:space="preserve"> </w:t>
            </w:r>
            <w:proofErr w:type="spellStart"/>
            <w:r w:rsidRPr="00B20755">
              <w:rPr>
                <w:b/>
                <w:color w:val="1C1C1C"/>
                <w:spacing w:val="-2"/>
                <w:sz w:val="20"/>
              </w:rPr>
              <w:t>engleski</w:t>
            </w:r>
            <w:proofErr w:type="spellEnd"/>
            <w:r w:rsidRPr="00B20755">
              <w:rPr>
                <w:b/>
                <w:color w:val="1C1C1C"/>
                <w:spacing w:val="-8"/>
                <w:sz w:val="20"/>
              </w:rPr>
              <w:t xml:space="preserve"> </w:t>
            </w:r>
            <w:proofErr w:type="spellStart"/>
            <w:r w:rsidRPr="00B20755">
              <w:rPr>
                <w:b/>
                <w:color w:val="1C1C1C"/>
                <w:spacing w:val="-4"/>
                <w:sz w:val="20"/>
              </w:rPr>
              <w:t>jezik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57EBCCD5" w14:textId="77777777" w:rsidR="000B0E25" w:rsidRDefault="000B0E25" w:rsidP="000B0E25">
            <w:pPr>
              <w:jc w:val="center"/>
            </w:pPr>
            <w:r>
              <w:t>31.01.2026</w:t>
            </w:r>
          </w:p>
          <w:p w14:paraId="747F02A1" w14:textId="77777777" w:rsidR="000B0E25" w:rsidRDefault="000B0E25" w:rsidP="000B0E25">
            <w:pPr>
              <w:jc w:val="center"/>
            </w:pPr>
            <w:r>
              <w:t>9.00</w:t>
            </w:r>
          </w:p>
          <w:p w14:paraId="5065DB30" w14:textId="3043DBEA" w:rsidR="000B0E25" w:rsidRPr="00295D1E" w:rsidRDefault="000B0E25" w:rsidP="000B0E25">
            <w:pPr>
              <w:jc w:val="center"/>
            </w:pPr>
            <w:r>
              <w:t>VS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7EFEFCD5" w14:textId="77609456" w:rsidR="000B0E25" w:rsidRDefault="00463477" w:rsidP="000B0E25">
            <w:pPr>
              <w:jc w:val="center"/>
            </w:pPr>
            <w:r>
              <w:t>15</w:t>
            </w:r>
            <w:r w:rsidR="001E48A4">
              <w:t>.02</w:t>
            </w:r>
            <w:r w:rsidR="000B0E25" w:rsidRPr="005F4E79">
              <w:t>.2026</w:t>
            </w:r>
          </w:p>
          <w:p w14:paraId="799AFEC5" w14:textId="77777777" w:rsidR="000B0E25" w:rsidRDefault="000B0E25" w:rsidP="000B0E25">
            <w:pPr>
              <w:jc w:val="center"/>
            </w:pPr>
            <w:r>
              <w:t>10.30</w:t>
            </w:r>
          </w:p>
          <w:p w14:paraId="6E969EB2" w14:textId="338976A1" w:rsidR="000B0E25" w:rsidRPr="00295D1E" w:rsidRDefault="000B0E25" w:rsidP="000B0E25">
            <w:pPr>
              <w:jc w:val="center"/>
            </w:pPr>
            <w:r>
              <w:t>VS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376ADD88" w14:textId="20EC1E14" w:rsidR="000B0E25" w:rsidRDefault="001E48A4" w:rsidP="000B0E25">
            <w:pPr>
              <w:jc w:val="center"/>
            </w:pPr>
            <w:r>
              <w:t>31.01</w:t>
            </w:r>
            <w:r w:rsidR="000B0E25" w:rsidRPr="005F4E79">
              <w:t>.2026</w:t>
            </w:r>
          </w:p>
          <w:p w14:paraId="6DB92DD6" w14:textId="5AABD23E" w:rsidR="000B0E25" w:rsidRDefault="008A3F9B" w:rsidP="000B0E25">
            <w:pPr>
              <w:jc w:val="center"/>
            </w:pPr>
            <w:r>
              <w:t>9</w:t>
            </w:r>
            <w:r w:rsidR="000B0E25">
              <w:t>.00</w:t>
            </w:r>
          </w:p>
          <w:p w14:paraId="459FF977" w14:textId="1A2C7DAB" w:rsidR="000B0E25" w:rsidRPr="00295D1E" w:rsidRDefault="000B0E25" w:rsidP="000B0E25">
            <w:pPr>
              <w:jc w:val="center"/>
            </w:pPr>
            <w:r>
              <w:t>VS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DEEAF6"/>
          </w:tcPr>
          <w:p w14:paraId="309C435A" w14:textId="143DA422" w:rsidR="000B0E25" w:rsidRDefault="008A3F9B" w:rsidP="000B0E25">
            <w:pPr>
              <w:jc w:val="center"/>
            </w:pPr>
            <w:r>
              <w:t>15.02</w:t>
            </w:r>
            <w:r w:rsidR="000B0E25" w:rsidRPr="005F4E79">
              <w:t>.2026</w:t>
            </w:r>
          </w:p>
          <w:p w14:paraId="50D288AB" w14:textId="067F6E53" w:rsidR="000B0E25" w:rsidRDefault="008A3F9B" w:rsidP="000B0E25">
            <w:pPr>
              <w:jc w:val="center"/>
            </w:pPr>
            <w:r>
              <w:t>10</w:t>
            </w:r>
            <w:r w:rsidR="000B0E25">
              <w:t>.30</w:t>
            </w:r>
          </w:p>
          <w:p w14:paraId="25322F63" w14:textId="08EAB6A6" w:rsidR="000B0E25" w:rsidRPr="00295D1E" w:rsidRDefault="000B0E25" w:rsidP="000B0E25">
            <w:pPr>
              <w:jc w:val="center"/>
            </w:pPr>
            <w:r>
              <w:t>VS</w:t>
            </w:r>
          </w:p>
        </w:tc>
      </w:tr>
      <w:tr w:rsidR="00A062E3" w:rsidRPr="00E01923" w14:paraId="6670B710" w14:textId="77777777" w:rsidTr="00A062E3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EE6081C" w14:textId="77777777" w:rsidR="00A062E3" w:rsidRPr="00E01923" w:rsidRDefault="00A062E3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9D2088A" w14:textId="77777777" w:rsidR="00A062E3" w:rsidRPr="00B20755" w:rsidRDefault="00A062E3" w:rsidP="00295D1E">
            <w:pPr>
              <w:pStyle w:val="TableParagraph"/>
              <w:spacing w:line="237" w:lineRule="auto"/>
              <w:ind w:left="121"/>
              <w:rPr>
                <w:sz w:val="20"/>
              </w:rPr>
            </w:pPr>
            <w:proofErr w:type="spellStart"/>
            <w:r w:rsidRPr="00B20755">
              <w:rPr>
                <w:spacing w:val="-2"/>
                <w:sz w:val="20"/>
              </w:rPr>
              <w:t>Finansijsko</w:t>
            </w:r>
            <w:proofErr w:type="spellEnd"/>
            <w:r w:rsidRPr="00B20755">
              <w:rPr>
                <w:spacing w:val="-2"/>
                <w:sz w:val="20"/>
              </w:rPr>
              <w:t xml:space="preserve"> </w:t>
            </w:r>
            <w:proofErr w:type="spellStart"/>
            <w:r w:rsidRPr="00B20755">
              <w:rPr>
                <w:spacing w:val="-4"/>
                <w:sz w:val="20"/>
              </w:rPr>
              <w:t>računovodstvo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77AF6A8" w14:textId="67CEC8AB" w:rsidR="00A062E3" w:rsidRDefault="000B0E25" w:rsidP="00295D1E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03.02</w:t>
            </w:r>
            <w:r w:rsidR="004132A0">
              <w:rPr>
                <w:lang w:val="bs-Latn-BA"/>
              </w:rPr>
              <w:t>.2026</w:t>
            </w:r>
          </w:p>
          <w:p w14:paraId="18DDA192" w14:textId="77777777" w:rsidR="004132A0" w:rsidRDefault="004132A0" w:rsidP="00295D1E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399E8554" w14:textId="74D33A84" w:rsidR="004132A0" w:rsidRPr="00295D1E" w:rsidRDefault="004132A0" w:rsidP="00295D1E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323F893" w14:textId="1B7FE8F4" w:rsidR="004132A0" w:rsidRDefault="001E48A4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</w:t>
            </w:r>
            <w:r w:rsidR="004132A0">
              <w:rPr>
                <w:lang w:val="bs-Latn-BA"/>
              </w:rPr>
              <w:t>.02.2026</w:t>
            </w:r>
          </w:p>
          <w:p w14:paraId="0DE55209" w14:textId="77777777" w:rsidR="00A062E3" w:rsidRDefault="004132A0" w:rsidP="004132A0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116DB046" w14:textId="2A524318" w:rsidR="00F24659" w:rsidRPr="00295D1E" w:rsidRDefault="00F24659" w:rsidP="004132A0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A6CC5C0" w14:textId="1275836B" w:rsidR="00A062E3" w:rsidRDefault="001E48A4" w:rsidP="00295D1E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</w:t>
            </w:r>
            <w:r w:rsidR="000B0E25">
              <w:rPr>
                <w:lang w:val="bs-Latn-BA"/>
              </w:rPr>
              <w:t>02</w:t>
            </w:r>
            <w:r w:rsidR="004132A0">
              <w:rPr>
                <w:lang w:val="bs-Latn-BA"/>
              </w:rPr>
              <w:t>.2026</w:t>
            </w:r>
          </w:p>
          <w:p w14:paraId="5115C726" w14:textId="77777777" w:rsidR="004132A0" w:rsidRDefault="004132A0" w:rsidP="00295D1E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5FF03D40" w14:textId="0FD4C5ED" w:rsidR="00F24659" w:rsidRPr="00295D1E" w:rsidRDefault="00F24659" w:rsidP="00295D1E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04830B8" w14:textId="77777777" w:rsidR="004132A0" w:rsidRDefault="004132A0" w:rsidP="004132A0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17.02.2026</w:t>
            </w:r>
          </w:p>
          <w:p w14:paraId="22957DF9" w14:textId="77777777" w:rsidR="00A062E3" w:rsidRDefault="004132A0" w:rsidP="004132A0">
            <w:pPr>
              <w:pStyle w:val="TableParagraph"/>
              <w:spacing w:line="230" w:lineRule="auto"/>
              <w:ind w:right="142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1E6AAC26" w14:textId="0735385A" w:rsidR="00F24659" w:rsidRPr="00295D1E" w:rsidRDefault="00F24659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</w:tr>
      <w:tr w:rsidR="00A062E3" w:rsidRPr="00E01923" w14:paraId="17ED2429" w14:textId="77777777" w:rsidTr="00A062E3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6B0D5AB" w14:textId="750B12B7" w:rsidR="00A062E3" w:rsidRPr="00E01923" w:rsidRDefault="00A062E3" w:rsidP="00295D1E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901B7BE" w14:textId="7F5D9C4F" w:rsidR="00A062E3" w:rsidRPr="00B20755" w:rsidRDefault="00A062E3" w:rsidP="00295D1E">
            <w:pPr>
              <w:pStyle w:val="TableParagraph"/>
              <w:spacing w:line="237" w:lineRule="auto"/>
              <w:ind w:left="121"/>
              <w:rPr>
                <w:spacing w:val="-2"/>
                <w:sz w:val="20"/>
              </w:rPr>
            </w:pPr>
            <w:proofErr w:type="spellStart"/>
            <w:r w:rsidRPr="00B357E7">
              <w:rPr>
                <w:spacing w:val="-2"/>
                <w:sz w:val="20"/>
              </w:rPr>
              <w:t>Ekonomija</w:t>
            </w:r>
            <w:proofErr w:type="spellEnd"/>
            <w:r w:rsidRPr="00B357E7">
              <w:rPr>
                <w:spacing w:val="-2"/>
                <w:sz w:val="20"/>
              </w:rPr>
              <w:t xml:space="preserve"> EU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5F767D9" w14:textId="49776416" w:rsidR="00A062E3" w:rsidRDefault="000B0E25" w:rsidP="00295D1E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05.02</w:t>
            </w:r>
            <w:r w:rsidR="004132A0">
              <w:rPr>
                <w:lang w:val="bs-Latn-BA"/>
              </w:rPr>
              <w:t>.2026</w:t>
            </w:r>
          </w:p>
          <w:p w14:paraId="4F579FEF" w14:textId="77777777" w:rsidR="004132A0" w:rsidRDefault="004132A0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61F2DDD2" w14:textId="6F9F8530" w:rsidR="004132A0" w:rsidRPr="00295D1E" w:rsidRDefault="004132A0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3F12C0B" w14:textId="490251B4" w:rsidR="004132A0" w:rsidRDefault="001E48A4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</w:t>
            </w:r>
            <w:r w:rsidR="004132A0">
              <w:rPr>
                <w:lang w:val="bs-Latn-BA"/>
              </w:rPr>
              <w:t>.02.2026</w:t>
            </w:r>
          </w:p>
          <w:p w14:paraId="46337025" w14:textId="77777777" w:rsidR="004132A0" w:rsidRDefault="004132A0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3D34AD69" w14:textId="75322F3F" w:rsidR="00A062E3" w:rsidRPr="00295D1E" w:rsidRDefault="004132A0" w:rsidP="004132A0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    AMF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900E80D" w14:textId="02585390" w:rsidR="00A062E3" w:rsidRDefault="00153B62" w:rsidP="00295D1E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05</w:t>
            </w:r>
            <w:r w:rsidR="000B0E25">
              <w:rPr>
                <w:lang w:val="bs-Latn-BA"/>
              </w:rPr>
              <w:t>.02.</w:t>
            </w:r>
            <w:r w:rsidR="004132A0">
              <w:rPr>
                <w:lang w:val="bs-Latn-BA"/>
              </w:rPr>
              <w:t>2026</w:t>
            </w:r>
          </w:p>
          <w:p w14:paraId="72D2FFF4" w14:textId="77777777" w:rsidR="004132A0" w:rsidRDefault="004132A0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3865A41B" w14:textId="23B22D8D" w:rsidR="004132A0" w:rsidRPr="00295D1E" w:rsidRDefault="004132A0" w:rsidP="004132A0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6BC0335" w14:textId="77777777" w:rsidR="004132A0" w:rsidRDefault="004132A0" w:rsidP="004132A0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19.02.2026</w:t>
            </w:r>
          </w:p>
          <w:p w14:paraId="25D405C3" w14:textId="77777777" w:rsidR="004132A0" w:rsidRDefault="004132A0" w:rsidP="004132A0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2E557CB9" w14:textId="51EDC6E8" w:rsidR="00A062E3" w:rsidRPr="00295D1E" w:rsidRDefault="004132A0" w:rsidP="004132A0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</w:tr>
    </w:tbl>
    <w:p w14:paraId="293EAF69" w14:textId="77777777" w:rsidR="006E07AF" w:rsidRDefault="006E07AF" w:rsidP="00390B63">
      <w:pPr>
        <w:tabs>
          <w:tab w:val="left" w:pos="1290"/>
        </w:tabs>
        <w:rPr>
          <w:lang w:val="bs-Latn-BA"/>
        </w:rPr>
      </w:pPr>
    </w:p>
    <w:p w14:paraId="64DC1161" w14:textId="77777777" w:rsidR="006E07AF" w:rsidRPr="006E07AF" w:rsidRDefault="006E07AF" w:rsidP="006E07AF">
      <w:pPr>
        <w:rPr>
          <w:lang w:val="bs-Latn-BA"/>
        </w:rPr>
      </w:pPr>
    </w:p>
    <w:p w14:paraId="0E5B874E" w14:textId="77777777" w:rsidR="006E07AF" w:rsidRPr="006E07AF" w:rsidRDefault="006E07AF" w:rsidP="006E07AF">
      <w:pPr>
        <w:rPr>
          <w:lang w:val="bs-Latn-BA"/>
        </w:rPr>
      </w:pPr>
    </w:p>
    <w:p w14:paraId="68626897" w14:textId="77777777" w:rsidR="006E07AF" w:rsidRPr="006E07AF" w:rsidRDefault="006E07AF" w:rsidP="006E07AF">
      <w:pPr>
        <w:rPr>
          <w:lang w:val="bs-Latn-BA"/>
        </w:rPr>
      </w:pPr>
    </w:p>
    <w:p w14:paraId="22535DF8" w14:textId="77777777" w:rsidR="006E07AF" w:rsidRPr="006E07AF" w:rsidRDefault="006E07AF" w:rsidP="006E07AF">
      <w:pPr>
        <w:rPr>
          <w:lang w:val="bs-Latn-BA"/>
        </w:rPr>
      </w:pPr>
    </w:p>
    <w:p w14:paraId="7348C942" w14:textId="77777777" w:rsidR="006E07AF" w:rsidRPr="006E07AF" w:rsidRDefault="006E07AF" w:rsidP="006E07AF">
      <w:pPr>
        <w:rPr>
          <w:lang w:val="bs-Latn-BA"/>
        </w:rPr>
      </w:pPr>
    </w:p>
    <w:p w14:paraId="4A5DE4D5" w14:textId="77777777" w:rsidR="006E07AF" w:rsidRPr="006E07AF" w:rsidRDefault="006E07AF" w:rsidP="006E07AF">
      <w:pPr>
        <w:rPr>
          <w:lang w:val="bs-Latn-BA"/>
        </w:rPr>
      </w:pPr>
    </w:p>
    <w:p w14:paraId="0F20A2F6" w14:textId="77777777" w:rsidR="006E07AF" w:rsidRPr="006E07AF" w:rsidRDefault="006E07AF" w:rsidP="006E07AF">
      <w:pPr>
        <w:rPr>
          <w:lang w:val="bs-Latn-BA"/>
        </w:rPr>
      </w:pPr>
    </w:p>
    <w:p w14:paraId="72187A33" w14:textId="77777777" w:rsidR="006E07AF" w:rsidRPr="006E07AF" w:rsidRDefault="006E07AF" w:rsidP="006E07AF">
      <w:pPr>
        <w:rPr>
          <w:lang w:val="bs-Latn-BA"/>
        </w:rPr>
      </w:pPr>
    </w:p>
    <w:p w14:paraId="3014F7A1" w14:textId="77777777" w:rsidR="006E07AF" w:rsidRPr="006E07AF" w:rsidRDefault="006E07AF" w:rsidP="006E07AF">
      <w:pPr>
        <w:rPr>
          <w:lang w:val="bs-Latn-BA"/>
        </w:rPr>
      </w:pPr>
    </w:p>
    <w:p w14:paraId="2F6CB421" w14:textId="77777777" w:rsidR="006E07AF" w:rsidRPr="006E07AF" w:rsidRDefault="006E07AF" w:rsidP="006E07AF">
      <w:pPr>
        <w:rPr>
          <w:lang w:val="bs-Latn-BA"/>
        </w:rPr>
      </w:pPr>
    </w:p>
    <w:p w14:paraId="78472B41" w14:textId="77777777" w:rsidR="006E07AF" w:rsidRPr="006E07AF" w:rsidRDefault="006E07AF" w:rsidP="006E07AF">
      <w:pPr>
        <w:rPr>
          <w:lang w:val="bs-Latn-BA"/>
        </w:rPr>
      </w:pPr>
    </w:p>
    <w:p w14:paraId="5D535193" w14:textId="77777777" w:rsidR="006E07AF" w:rsidRPr="006E07AF" w:rsidRDefault="006E07AF" w:rsidP="006E07AF">
      <w:pPr>
        <w:rPr>
          <w:lang w:val="bs-Latn-BA"/>
        </w:rPr>
      </w:pPr>
    </w:p>
    <w:p w14:paraId="606D6312" w14:textId="77777777" w:rsidR="006E07AF" w:rsidRDefault="006E07AF" w:rsidP="006E07AF">
      <w:pPr>
        <w:rPr>
          <w:lang w:val="bs-Latn-BA"/>
        </w:rPr>
      </w:pPr>
    </w:p>
    <w:p w14:paraId="5F7E8E3E" w14:textId="77777777" w:rsidR="006E07AF" w:rsidRPr="006E07AF" w:rsidRDefault="006E07AF" w:rsidP="006E07AF">
      <w:pPr>
        <w:rPr>
          <w:lang w:val="bs-Latn-BA"/>
        </w:rPr>
      </w:pPr>
    </w:p>
    <w:p w14:paraId="1523BF29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3B107028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4D4870F4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0BA94EF3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3D7601E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4E757201" w14:textId="65336114" w:rsidR="007E4159" w:rsidRPr="00F65C35" w:rsidRDefault="007E4159" w:rsidP="007E4159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I 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AA36B08" w14:textId="77777777" w:rsidR="007E4159" w:rsidRPr="00F65C35" w:rsidRDefault="007E4159" w:rsidP="007E4159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>
        <w:rPr>
          <w:sz w:val="22"/>
          <w:szCs w:val="22"/>
          <w:lang w:val="bs-Latn-BA"/>
        </w:rPr>
        <w:t xml:space="preserve">6.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535DE080" w14:textId="77777777" w:rsidR="007E4159" w:rsidRPr="00F65C35" w:rsidRDefault="007E4159" w:rsidP="007E4159">
      <w:pPr>
        <w:spacing w:before="79"/>
        <w:rPr>
          <w:b/>
          <w:lang w:val="bs-Latn-BA"/>
        </w:rPr>
      </w:pPr>
    </w:p>
    <w:p w14:paraId="537A60D8" w14:textId="77777777" w:rsidR="007E4159" w:rsidRPr="00F65C35" w:rsidRDefault="007E4159" w:rsidP="007E4159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završnih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18E23036" w14:textId="77777777" w:rsidR="007E4159" w:rsidRPr="00F65C35" w:rsidRDefault="007E4159" w:rsidP="007E4159">
      <w:pPr>
        <w:pStyle w:val="ListParagraph"/>
        <w:numPr>
          <w:ilvl w:val="0"/>
          <w:numId w:val="6"/>
        </w:numPr>
        <w:tabs>
          <w:tab w:val="left" w:pos="1080"/>
        </w:tabs>
        <w:spacing w:before="184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3860571E" w14:textId="77777777" w:rsidR="007E4159" w:rsidRPr="00F65C35" w:rsidRDefault="007E4159" w:rsidP="007E4159">
      <w:pPr>
        <w:pStyle w:val="ListParagraph"/>
        <w:numPr>
          <w:ilvl w:val="0"/>
          <w:numId w:val="6"/>
        </w:numPr>
        <w:tabs>
          <w:tab w:val="left" w:pos="1080"/>
        </w:tabs>
        <w:rPr>
          <w:b/>
          <w:lang w:val="bs-Latn-BA"/>
        </w:rPr>
      </w:pPr>
      <w:r w:rsidRPr="00F65C35">
        <w:rPr>
          <w:b/>
          <w:lang w:val="bs-Latn-BA"/>
        </w:rPr>
        <w:t xml:space="preserve">Savremeni menadžment i digitalno </w:t>
      </w:r>
      <w:r w:rsidRPr="00F65C35">
        <w:rPr>
          <w:b/>
          <w:spacing w:val="-2"/>
          <w:lang w:val="bs-Latn-BA"/>
        </w:rPr>
        <w:t>poslovanje,</w:t>
      </w:r>
    </w:p>
    <w:p w14:paraId="73339464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0E128331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773FB51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7E4159" w:rsidRPr="003802A4" w14:paraId="07169068" w14:textId="77777777" w:rsidTr="007058EE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5D44AE52" w14:textId="77777777" w:rsidR="007E4159" w:rsidRPr="00F65C35" w:rsidRDefault="007E4159" w:rsidP="007058EE">
            <w:pPr>
              <w:pStyle w:val="TableParagraph"/>
              <w:spacing w:line="273" w:lineRule="exact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2EE06CA9" w14:textId="77777777" w:rsidR="007E4159" w:rsidRPr="00412C90" w:rsidRDefault="007E4159" w:rsidP="007058E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72B5664F" w14:textId="77777777" w:rsidR="007E4159" w:rsidRPr="00412C90" w:rsidRDefault="007E4159" w:rsidP="007058E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3422D983" w14:textId="77777777" w:rsidR="007E4159" w:rsidRPr="00412C90" w:rsidRDefault="007E4159" w:rsidP="007058E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37FF5753" w14:textId="77777777" w:rsidR="007E4159" w:rsidRPr="00412C90" w:rsidRDefault="007E4159" w:rsidP="007058E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59C5D1BC" w14:textId="77777777" w:rsidR="007E4159" w:rsidRPr="00412C90" w:rsidRDefault="007E4159" w:rsidP="007058E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150BF72F" w14:textId="77777777" w:rsidR="007E4159" w:rsidRPr="00412C90" w:rsidRDefault="007E4159" w:rsidP="007058E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8A3F9B" w:rsidRPr="00E01923" w14:paraId="526C7A58" w14:textId="77777777" w:rsidTr="007E7C0D">
        <w:trPr>
          <w:trHeight w:val="993"/>
        </w:trPr>
        <w:tc>
          <w:tcPr>
            <w:tcW w:w="394" w:type="dxa"/>
            <w:shd w:val="clear" w:color="auto" w:fill="DEEAF6" w:themeFill="accent1" w:themeFillTint="33"/>
          </w:tcPr>
          <w:p w14:paraId="07AEA074" w14:textId="77777777" w:rsidR="008A3F9B" w:rsidRPr="00E01923" w:rsidRDefault="008A3F9B" w:rsidP="008A3F9B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  <w:vAlign w:val="center"/>
          </w:tcPr>
          <w:p w14:paraId="4424FCE9" w14:textId="7F8B52A0" w:rsidR="008A3F9B" w:rsidRPr="007E4159" w:rsidRDefault="008A3F9B" w:rsidP="008A3F9B">
            <w:pPr>
              <w:pStyle w:val="TableParagraph"/>
              <w:spacing w:before="19"/>
              <w:rPr>
                <w:spacing w:val="-2"/>
                <w:lang w:val="pt-PT"/>
              </w:rPr>
            </w:pPr>
            <w:r w:rsidRPr="007E4159">
              <w:rPr>
                <w:spacing w:val="-2"/>
                <w:lang w:val="pt-PT"/>
              </w:rPr>
              <w:t>Metode i tehnike poslovnom odlučivanju</w:t>
            </w:r>
          </w:p>
          <w:p w14:paraId="514E3E3B" w14:textId="5A07434B" w:rsidR="008A3F9B" w:rsidRPr="00B20755" w:rsidRDefault="008A3F9B" w:rsidP="008A3F9B">
            <w:pPr>
              <w:pStyle w:val="TableParagraph"/>
              <w:spacing w:before="19" w:line="237" w:lineRule="auto"/>
              <w:ind w:left="121" w:right="269"/>
              <w:rPr>
                <w:b/>
                <w:sz w:val="20"/>
              </w:rPr>
            </w:pPr>
            <w:r w:rsidRPr="00F5317C">
              <w:rPr>
                <w:spacing w:val="-2"/>
              </w:rPr>
              <w:t>(FIR, SMDP, RII, TUG, EP)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1292078" w14:textId="77777777" w:rsidR="008A3F9B" w:rsidRDefault="008A3F9B" w:rsidP="008A3F9B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19.01.2026</w:t>
            </w:r>
          </w:p>
          <w:p w14:paraId="6C900269" w14:textId="77777777" w:rsidR="008A3F9B" w:rsidRDefault="008A3F9B" w:rsidP="008A3F9B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1B19BF02" w14:textId="7274F81A" w:rsidR="008A3F9B" w:rsidRPr="00295D1E" w:rsidRDefault="008A3F9B" w:rsidP="008A3F9B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D119E14" w14:textId="77777777" w:rsidR="008A3F9B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02.02.2026</w:t>
            </w:r>
          </w:p>
          <w:p w14:paraId="35DB9876" w14:textId="77777777" w:rsidR="008A3F9B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  <w:p w14:paraId="356EF670" w14:textId="4DE2E954" w:rsidR="008A3F9B" w:rsidRPr="00295D1E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AMF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C485B2F" w14:textId="77777777" w:rsidR="008A3F9B" w:rsidRDefault="008A3F9B" w:rsidP="008A3F9B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19.01.2026</w:t>
            </w:r>
          </w:p>
          <w:p w14:paraId="1EDEEE12" w14:textId="77777777" w:rsidR="008A3F9B" w:rsidRDefault="008A3F9B" w:rsidP="008A3F9B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1F2B2DA6" w14:textId="695FF3C4" w:rsidR="008A3F9B" w:rsidRPr="00295D1E" w:rsidRDefault="008A3F9B" w:rsidP="008A3F9B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21178E22" w14:textId="77777777" w:rsidR="008A3F9B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02.02.2026</w:t>
            </w:r>
          </w:p>
          <w:p w14:paraId="1FB45F5B" w14:textId="77777777" w:rsidR="008A3F9B" w:rsidRDefault="008A3F9B" w:rsidP="008A3F9B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  <w:p w14:paraId="7E31AAA5" w14:textId="65BAF7F4" w:rsidR="008A3F9B" w:rsidRPr="00295D1E" w:rsidRDefault="008A3F9B" w:rsidP="008A3F9B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AMF</w:t>
            </w:r>
          </w:p>
        </w:tc>
      </w:tr>
      <w:tr w:rsidR="008A3F9B" w:rsidRPr="007E4159" w14:paraId="5F732DCE" w14:textId="77777777" w:rsidTr="007E7C0D">
        <w:trPr>
          <w:trHeight w:val="979"/>
        </w:trPr>
        <w:tc>
          <w:tcPr>
            <w:tcW w:w="394" w:type="dxa"/>
            <w:shd w:val="clear" w:color="auto" w:fill="DBE3EF"/>
          </w:tcPr>
          <w:p w14:paraId="269E6C4B" w14:textId="77777777" w:rsidR="008A3F9B" w:rsidRPr="00E01923" w:rsidRDefault="008A3F9B" w:rsidP="008A3F9B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  <w:vAlign w:val="center"/>
          </w:tcPr>
          <w:p w14:paraId="63AD8D7A" w14:textId="77777777" w:rsidR="008A3F9B" w:rsidRPr="007E4159" w:rsidRDefault="008A3F9B" w:rsidP="008A3F9B">
            <w:pPr>
              <w:pStyle w:val="TableParagraph"/>
              <w:rPr>
                <w:color w:val="1C1C1C"/>
                <w:lang w:val="bs-Latn-BA"/>
              </w:rPr>
            </w:pPr>
            <w:r w:rsidRPr="007E4159">
              <w:rPr>
                <w:color w:val="1C1C1C"/>
                <w:lang w:val="bs-Latn-BA"/>
              </w:rPr>
              <w:t>Napredni poslovni engleski jezik</w:t>
            </w:r>
          </w:p>
          <w:p w14:paraId="26AD496C" w14:textId="14197D7B" w:rsidR="008A3F9B" w:rsidRPr="007E4159" w:rsidRDefault="008A3F9B" w:rsidP="008A3F9B">
            <w:pPr>
              <w:pStyle w:val="TableParagraph"/>
              <w:ind w:left="121"/>
              <w:rPr>
                <w:b/>
                <w:sz w:val="20"/>
                <w:lang w:val="bs-Latn-BA"/>
              </w:rPr>
            </w:pPr>
            <w:r w:rsidRPr="007E4159">
              <w:rPr>
                <w:color w:val="1C1C1C"/>
                <w:spacing w:val="-2"/>
                <w:lang w:val="bs-Latn-BA"/>
              </w:rPr>
              <w:t>(FIR, SMDP, RII, TUG, EP)</w:t>
            </w:r>
          </w:p>
        </w:tc>
        <w:tc>
          <w:tcPr>
            <w:tcW w:w="1843" w:type="dxa"/>
            <w:shd w:val="clear" w:color="auto" w:fill="DBE3EF"/>
          </w:tcPr>
          <w:p w14:paraId="78121760" w14:textId="77777777" w:rsidR="008A3F9B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31.01.2026</w:t>
            </w:r>
          </w:p>
          <w:p w14:paraId="5A26A0DF" w14:textId="2FC9F8D3" w:rsidR="008A3F9B" w:rsidRPr="007E4159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12.00</w:t>
            </w:r>
          </w:p>
        </w:tc>
        <w:tc>
          <w:tcPr>
            <w:tcW w:w="1985" w:type="dxa"/>
            <w:shd w:val="clear" w:color="auto" w:fill="DBE3EF"/>
          </w:tcPr>
          <w:p w14:paraId="42AD3DFB" w14:textId="77777777" w:rsidR="008A3F9B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15.02.2026</w:t>
            </w:r>
          </w:p>
          <w:p w14:paraId="733B3177" w14:textId="3FDD99AE" w:rsidR="008A3F9B" w:rsidRPr="007E4159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12.00</w:t>
            </w:r>
          </w:p>
        </w:tc>
        <w:tc>
          <w:tcPr>
            <w:tcW w:w="1701" w:type="dxa"/>
            <w:shd w:val="clear" w:color="auto" w:fill="DBE3EF"/>
          </w:tcPr>
          <w:p w14:paraId="3A454C6F" w14:textId="77777777" w:rsidR="008A3F9B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31.01.2026</w:t>
            </w:r>
          </w:p>
          <w:p w14:paraId="44FCC96A" w14:textId="0F921D56" w:rsidR="008A3F9B" w:rsidRPr="007E4159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12.00</w:t>
            </w:r>
          </w:p>
        </w:tc>
        <w:tc>
          <w:tcPr>
            <w:tcW w:w="1842" w:type="dxa"/>
            <w:shd w:val="clear" w:color="auto" w:fill="DBE3EF"/>
          </w:tcPr>
          <w:p w14:paraId="737C2C01" w14:textId="77777777" w:rsidR="008A3F9B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15.02.2026</w:t>
            </w:r>
          </w:p>
          <w:p w14:paraId="7C0ED0F4" w14:textId="7DB1124D" w:rsidR="008A3F9B" w:rsidRPr="007E4159" w:rsidRDefault="008A3F9B" w:rsidP="008A3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12.00</w:t>
            </w:r>
          </w:p>
        </w:tc>
      </w:tr>
      <w:tr w:rsidR="000E0092" w:rsidRPr="00E01923" w14:paraId="35174087" w14:textId="77777777" w:rsidTr="007E7C0D">
        <w:trPr>
          <w:trHeight w:val="1135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60B119C4" w14:textId="77777777" w:rsidR="000E0092" w:rsidRPr="00E01923" w:rsidRDefault="000E0092" w:rsidP="000E0092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DEEAF6"/>
            <w:vAlign w:val="center"/>
          </w:tcPr>
          <w:p w14:paraId="05365D8E" w14:textId="30EF8A56" w:rsidR="000E0092" w:rsidRPr="00B20755" w:rsidRDefault="000E0092" w:rsidP="000E0092">
            <w:pPr>
              <w:pStyle w:val="TableParagraph"/>
              <w:spacing w:before="17"/>
              <w:ind w:left="121"/>
              <w:rPr>
                <w:b/>
                <w:sz w:val="20"/>
              </w:rPr>
            </w:pPr>
            <w:proofErr w:type="spellStart"/>
            <w:r w:rsidRPr="00D86991">
              <w:rPr>
                <w:spacing w:val="-2"/>
              </w:rPr>
              <w:t>Primjena</w:t>
            </w:r>
            <w:proofErr w:type="spellEnd"/>
            <w:r w:rsidRPr="00D86991">
              <w:rPr>
                <w:spacing w:val="-2"/>
              </w:rPr>
              <w:t xml:space="preserve"> </w:t>
            </w:r>
            <w:proofErr w:type="spellStart"/>
            <w:r w:rsidRPr="00D86991">
              <w:rPr>
                <w:spacing w:val="-2"/>
              </w:rPr>
              <w:t>finansijskog</w:t>
            </w:r>
            <w:proofErr w:type="spellEnd"/>
            <w:r w:rsidRPr="00D86991">
              <w:rPr>
                <w:spacing w:val="-2"/>
              </w:rPr>
              <w:t xml:space="preserve"> </w:t>
            </w:r>
            <w:proofErr w:type="spellStart"/>
            <w:r w:rsidRPr="00D86991">
              <w:rPr>
                <w:spacing w:val="-2"/>
              </w:rPr>
              <w:t>menadžmenta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693EB502" w14:textId="77777777" w:rsidR="000E0092" w:rsidRDefault="000E0092" w:rsidP="000E0092">
            <w:pPr>
              <w:jc w:val="center"/>
            </w:pPr>
            <w:r>
              <w:t>28.01.2026</w:t>
            </w:r>
          </w:p>
          <w:p w14:paraId="5EFB33C9" w14:textId="495F74CC" w:rsidR="000E0092" w:rsidRPr="00295D1E" w:rsidRDefault="000E0092" w:rsidP="000E0092">
            <w:pPr>
              <w:jc w:val="center"/>
            </w:pPr>
            <w:r>
              <w:t>17.00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5A01AF3A" w14:textId="77777777" w:rsidR="000E0092" w:rsidRDefault="000E0092" w:rsidP="000E0092">
            <w:pPr>
              <w:jc w:val="center"/>
            </w:pPr>
            <w:r>
              <w:t>11.02.2026</w:t>
            </w:r>
          </w:p>
          <w:p w14:paraId="2307F74B" w14:textId="37267D28" w:rsidR="000E0092" w:rsidRPr="00295D1E" w:rsidRDefault="000E0092" w:rsidP="000E0092">
            <w:pPr>
              <w:jc w:val="center"/>
            </w:pPr>
            <w:r>
              <w:t>17.00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767C4287" w14:textId="77777777" w:rsidR="000E0092" w:rsidRDefault="000E0092" w:rsidP="000E0092">
            <w:pPr>
              <w:jc w:val="center"/>
            </w:pPr>
            <w:r>
              <w:t>28.01.2026</w:t>
            </w:r>
          </w:p>
          <w:p w14:paraId="4C6C4E75" w14:textId="1811376C" w:rsidR="000E0092" w:rsidRPr="00295D1E" w:rsidRDefault="000E0092" w:rsidP="000E0092">
            <w:pPr>
              <w:jc w:val="center"/>
            </w:pPr>
            <w:r>
              <w:t>17.00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DEEAF6"/>
          </w:tcPr>
          <w:p w14:paraId="6787DFCE" w14:textId="77777777" w:rsidR="000E0092" w:rsidRDefault="000E0092" w:rsidP="000E0092">
            <w:pPr>
              <w:jc w:val="center"/>
            </w:pPr>
            <w:r>
              <w:t>11.02.2026</w:t>
            </w:r>
          </w:p>
          <w:p w14:paraId="23ACBE8F" w14:textId="62A1DD2B" w:rsidR="000E0092" w:rsidRPr="00295D1E" w:rsidRDefault="000E0092" w:rsidP="000E0092">
            <w:pPr>
              <w:jc w:val="center"/>
            </w:pPr>
            <w:r>
              <w:t>17.00</w:t>
            </w:r>
          </w:p>
        </w:tc>
      </w:tr>
      <w:tr w:rsidR="000B0F5C" w:rsidRPr="007E4159" w14:paraId="1D65FDD4" w14:textId="77777777" w:rsidTr="007E7C0D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81346F2" w14:textId="77777777" w:rsidR="000B0F5C" w:rsidRPr="00E01923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76958BD3" w14:textId="709AD6FC" w:rsidR="000B0F5C" w:rsidRPr="007E4159" w:rsidRDefault="000B0F5C" w:rsidP="000B0F5C">
            <w:pPr>
              <w:pStyle w:val="TableParagraph"/>
              <w:spacing w:line="237" w:lineRule="auto"/>
              <w:ind w:left="121"/>
              <w:rPr>
                <w:sz w:val="20"/>
                <w:lang w:val="pt-PT"/>
              </w:rPr>
            </w:pPr>
            <w:r w:rsidRPr="007E4159">
              <w:rPr>
                <w:color w:val="1C1C1C"/>
                <w:lang w:val="pt-PT"/>
              </w:rPr>
              <w:t>Primjena IT u računovodstvu i reviziji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02ACEC2" w14:textId="1C17F595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23.01.2026</w:t>
            </w:r>
          </w:p>
          <w:p w14:paraId="0F9CABCD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3BA9EE72" w14:textId="7BE8BEA8" w:rsidR="000B0F5C" w:rsidRPr="00295D1E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0C1AC78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06.02.2026</w:t>
            </w:r>
          </w:p>
          <w:p w14:paraId="7FAE78AF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4250A5CA" w14:textId="7FA63D35" w:rsidR="000B0F5C" w:rsidRPr="00295D1E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D5C7F32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23.01.2026</w:t>
            </w:r>
          </w:p>
          <w:p w14:paraId="708871E6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174B2E89" w14:textId="3D8666B6" w:rsidR="000B0F5C" w:rsidRPr="00295D1E" w:rsidRDefault="000B0F5C" w:rsidP="000B0F5C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81F2C28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06.02.2026</w:t>
            </w:r>
          </w:p>
          <w:p w14:paraId="0EEDE4C8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0229EC97" w14:textId="576E95DC" w:rsidR="000B0F5C" w:rsidRPr="00295D1E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</w:tr>
      <w:tr w:rsidR="000E0092" w:rsidRPr="007E4159" w14:paraId="186CFD3C" w14:textId="77777777" w:rsidTr="007E7C0D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CC75E7F" w14:textId="77777777" w:rsidR="000E0092" w:rsidRPr="00E01923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7810C9F" w14:textId="7F368844" w:rsidR="000E0092" w:rsidRPr="007E4159" w:rsidRDefault="000E0092" w:rsidP="000E0092">
            <w:pPr>
              <w:pStyle w:val="TableParagraph"/>
              <w:spacing w:line="237" w:lineRule="auto"/>
              <w:ind w:left="121"/>
              <w:rPr>
                <w:spacing w:val="-2"/>
                <w:sz w:val="20"/>
                <w:lang w:val="pt-PT"/>
              </w:rPr>
            </w:pPr>
            <w:r w:rsidRPr="007E4159">
              <w:rPr>
                <w:color w:val="1C1C1C"/>
                <w:spacing w:val="-2"/>
                <w:lang w:val="pt-PT"/>
              </w:rPr>
              <w:t>Računovodstvo trgovine, finansijskih institucija i usluga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94F439E" w14:textId="77777777" w:rsidR="000E0092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04.02.2026</w:t>
            </w:r>
          </w:p>
          <w:p w14:paraId="3FBD89F2" w14:textId="19DFD592" w:rsidR="000E0092" w:rsidRPr="00295D1E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8F53DB1" w14:textId="77777777" w:rsidR="000E0092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19.02.2026</w:t>
            </w:r>
          </w:p>
          <w:p w14:paraId="6236BC24" w14:textId="1F848426" w:rsidR="000E0092" w:rsidRPr="00295D1E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DF2BFA7" w14:textId="77777777" w:rsidR="000E0092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04.02.2026</w:t>
            </w:r>
          </w:p>
          <w:p w14:paraId="29B21505" w14:textId="04AF23BE" w:rsidR="000E0092" w:rsidRPr="00295D1E" w:rsidRDefault="000E0092" w:rsidP="000E0092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DFADABB" w14:textId="77777777" w:rsidR="000E0092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19.02.2026</w:t>
            </w:r>
          </w:p>
          <w:p w14:paraId="093A30C0" w14:textId="2BA6264E" w:rsidR="000E0092" w:rsidRPr="00295D1E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</w:tr>
      <w:tr w:rsidR="000B0F5C" w:rsidRPr="00E01923" w14:paraId="2D4CF763" w14:textId="77777777" w:rsidTr="007E7C0D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EAD4ADF" w14:textId="3B062924" w:rsidR="000B0F5C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91E152A" w14:textId="6A168951" w:rsidR="000B0F5C" w:rsidRPr="00B20755" w:rsidRDefault="000B0F5C" w:rsidP="000B0F5C">
            <w:pPr>
              <w:pStyle w:val="TableParagraph"/>
              <w:spacing w:line="237" w:lineRule="auto"/>
              <w:ind w:left="121"/>
              <w:rPr>
                <w:spacing w:val="-2"/>
                <w:sz w:val="20"/>
              </w:rPr>
            </w:pPr>
            <w:proofErr w:type="spellStart"/>
            <w:r w:rsidRPr="007E42AA">
              <w:rPr>
                <w:color w:val="1C1C1C"/>
                <w:spacing w:val="-2"/>
              </w:rPr>
              <w:t>Digitalna</w:t>
            </w:r>
            <w:proofErr w:type="spellEnd"/>
            <w:r w:rsidRPr="007E42AA">
              <w:rPr>
                <w:color w:val="1C1C1C"/>
                <w:spacing w:val="-2"/>
              </w:rPr>
              <w:t xml:space="preserve"> </w:t>
            </w:r>
            <w:proofErr w:type="spellStart"/>
            <w:r w:rsidRPr="007E42AA">
              <w:rPr>
                <w:color w:val="1C1C1C"/>
                <w:spacing w:val="-2"/>
              </w:rPr>
              <w:t>transformacija</w:t>
            </w:r>
            <w:proofErr w:type="spellEnd"/>
            <w:r w:rsidRPr="007E42AA">
              <w:rPr>
                <w:color w:val="1C1C1C"/>
                <w:spacing w:val="-2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71AB725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23.01.2026</w:t>
            </w:r>
          </w:p>
          <w:p w14:paraId="66F0F290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121EE964" w14:textId="44965C46" w:rsidR="000B0F5C" w:rsidRPr="00295D1E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75EBABA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06.02.2026</w:t>
            </w:r>
          </w:p>
          <w:p w14:paraId="682E4E7B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46EC61FE" w14:textId="5385A783" w:rsidR="000B0F5C" w:rsidRPr="00295D1E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9783CD5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23.01.2026</w:t>
            </w:r>
          </w:p>
          <w:p w14:paraId="24C294F7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75781DBE" w14:textId="57D99C8C" w:rsidR="000B0F5C" w:rsidRPr="00295D1E" w:rsidRDefault="000B0F5C" w:rsidP="000B0F5C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2579860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06.02.2026</w:t>
            </w:r>
          </w:p>
          <w:p w14:paraId="057D7BD6" w14:textId="77777777" w:rsidR="000B0F5C" w:rsidRDefault="000B0F5C" w:rsidP="000B0F5C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1C1A0560" w14:textId="3A0475DE" w:rsidR="000B0F5C" w:rsidRPr="00295D1E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AMF</w:t>
            </w:r>
          </w:p>
        </w:tc>
      </w:tr>
      <w:tr w:rsidR="000E0092" w:rsidRPr="00E01923" w14:paraId="74F18672" w14:textId="77777777" w:rsidTr="007E7C0D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424F4BD" w14:textId="1FE94E03" w:rsidR="000E0092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8CDD393" w14:textId="7D9EE8ED" w:rsidR="000E0092" w:rsidRPr="00B20755" w:rsidRDefault="000E0092" w:rsidP="000E0092">
            <w:pPr>
              <w:pStyle w:val="TableParagraph"/>
              <w:spacing w:line="237" w:lineRule="auto"/>
              <w:ind w:left="121"/>
              <w:rPr>
                <w:spacing w:val="-2"/>
                <w:sz w:val="20"/>
              </w:rPr>
            </w:pPr>
            <w:proofErr w:type="spellStart"/>
            <w:r w:rsidRPr="00D86991">
              <w:rPr>
                <w:spacing w:val="-2"/>
              </w:rPr>
              <w:t>Menadžment</w:t>
            </w:r>
            <w:proofErr w:type="spellEnd"/>
            <w:r w:rsidRPr="00D86991">
              <w:rPr>
                <w:spacing w:val="-2"/>
              </w:rPr>
              <w:t xml:space="preserve"> </w:t>
            </w:r>
            <w:proofErr w:type="spellStart"/>
            <w:r w:rsidRPr="00D86991">
              <w:rPr>
                <w:spacing w:val="-2"/>
              </w:rPr>
              <w:t>ljudskih</w:t>
            </w:r>
            <w:proofErr w:type="spellEnd"/>
            <w:r w:rsidRPr="00D86991">
              <w:rPr>
                <w:spacing w:val="-2"/>
              </w:rPr>
              <w:t xml:space="preserve"> </w:t>
            </w:r>
            <w:proofErr w:type="spellStart"/>
            <w:r w:rsidRPr="00D86991">
              <w:rPr>
                <w:spacing w:val="-2"/>
              </w:rPr>
              <w:t>resursa</w:t>
            </w:r>
            <w:proofErr w:type="spellEnd"/>
            <w:r w:rsidRPr="00D86991">
              <w:rPr>
                <w:spacing w:val="-2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7A1649D" w14:textId="77777777" w:rsidR="000E0092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04.02.2026</w:t>
            </w:r>
          </w:p>
          <w:p w14:paraId="7B3A6ADE" w14:textId="759D9028" w:rsidR="000E0092" w:rsidRPr="00295D1E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8B0466B" w14:textId="77777777" w:rsidR="000E0092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19.02.2026</w:t>
            </w:r>
          </w:p>
          <w:p w14:paraId="0B22B6E5" w14:textId="5D8A4253" w:rsidR="000E0092" w:rsidRPr="00295D1E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C1F409F" w14:textId="77777777" w:rsidR="000E0092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04.02.2026</w:t>
            </w:r>
          </w:p>
          <w:p w14:paraId="4DCF2690" w14:textId="75FEDEC3" w:rsidR="000E0092" w:rsidRPr="00295D1E" w:rsidRDefault="000E0092" w:rsidP="000E0092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DB4D839" w14:textId="77777777" w:rsidR="000E0092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19.02.2026</w:t>
            </w:r>
          </w:p>
          <w:p w14:paraId="1F074512" w14:textId="2DD7E670" w:rsidR="000E0092" w:rsidRPr="00295D1E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</w:tr>
      <w:tr w:rsidR="000E0092" w:rsidRPr="00E01923" w14:paraId="7A75E886" w14:textId="77777777" w:rsidTr="007E7C0D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8B72A44" w14:textId="64BB7108" w:rsidR="000E0092" w:rsidRDefault="000E0092" w:rsidP="000E0092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75DD2B32" w14:textId="545AB9A4" w:rsidR="000E0092" w:rsidRPr="00B20755" w:rsidRDefault="000E0092" w:rsidP="000E0092">
            <w:pPr>
              <w:pStyle w:val="TableParagraph"/>
              <w:spacing w:line="237" w:lineRule="auto"/>
              <w:ind w:left="121"/>
              <w:rPr>
                <w:spacing w:val="-2"/>
                <w:sz w:val="20"/>
              </w:rPr>
            </w:pPr>
            <w:proofErr w:type="spellStart"/>
            <w:r w:rsidRPr="007E42AA">
              <w:rPr>
                <w:color w:val="1C1C1C"/>
                <w:spacing w:val="-2"/>
              </w:rPr>
              <w:t>Posebni</w:t>
            </w:r>
            <w:proofErr w:type="spellEnd"/>
            <w:r w:rsidRPr="007E42AA">
              <w:rPr>
                <w:color w:val="1C1C1C"/>
                <w:spacing w:val="-2"/>
              </w:rPr>
              <w:t xml:space="preserve"> </w:t>
            </w:r>
            <w:proofErr w:type="spellStart"/>
            <w:r w:rsidRPr="007E42AA">
              <w:rPr>
                <w:color w:val="1C1C1C"/>
                <w:spacing w:val="-2"/>
              </w:rPr>
              <w:t>oblici</w:t>
            </w:r>
            <w:proofErr w:type="spellEnd"/>
            <w:r w:rsidRPr="007E42AA">
              <w:rPr>
                <w:color w:val="1C1C1C"/>
                <w:spacing w:val="-2"/>
              </w:rPr>
              <w:t xml:space="preserve"> </w:t>
            </w:r>
            <w:proofErr w:type="spellStart"/>
            <w:r w:rsidRPr="007E42AA">
              <w:rPr>
                <w:color w:val="1C1C1C"/>
                <w:spacing w:val="-2"/>
              </w:rPr>
              <w:t>savremenog</w:t>
            </w:r>
            <w:proofErr w:type="spellEnd"/>
            <w:r w:rsidRPr="007E42AA">
              <w:rPr>
                <w:color w:val="1C1C1C"/>
                <w:spacing w:val="-2"/>
              </w:rPr>
              <w:t xml:space="preserve"> </w:t>
            </w:r>
            <w:proofErr w:type="spellStart"/>
            <w:r w:rsidRPr="007E42AA">
              <w:rPr>
                <w:color w:val="1C1C1C"/>
                <w:spacing w:val="-2"/>
              </w:rPr>
              <w:t>menadžmenta</w:t>
            </w:r>
            <w:proofErr w:type="spellEnd"/>
            <w:r w:rsidRPr="007E42AA">
              <w:rPr>
                <w:color w:val="1C1C1C"/>
                <w:spacing w:val="-2"/>
              </w:rPr>
              <w:t>**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4F73EF0" w14:textId="77777777" w:rsidR="000E0092" w:rsidRDefault="000E0092" w:rsidP="000E0092">
            <w:pPr>
              <w:jc w:val="center"/>
            </w:pPr>
            <w:r>
              <w:t>28.01.2026</w:t>
            </w:r>
          </w:p>
          <w:p w14:paraId="40CF1BB8" w14:textId="1C3642E0" w:rsidR="000E0092" w:rsidRPr="00295D1E" w:rsidRDefault="000E0092" w:rsidP="000E0092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t>17.00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8B03C00" w14:textId="77777777" w:rsidR="000E0092" w:rsidRDefault="000E0092" w:rsidP="000E0092">
            <w:pPr>
              <w:jc w:val="center"/>
            </w:pPr>
            <w:r>
              <w:t>11.02.2026</w:t>
            </w:r>
          </w:p>
          <w:p w14:paraId="646733BD" w14:textId="4BFAC7C8" w:rsidR="000E0092" w:rsidRPr="00295D1E" w:rsidRDefault="000E0092" w:rsidP="000E0092">
            <w:pPr>
              <w:pStyle w:val="TableParagraph"/>
              <w:spacing w:before="2" w:line="232" w:lineRule="auto"/>
              <w:ind w:right="226"/>
              <w:jc w:val="center"/>
              <w:rPr>
                <w:lang w:val="bs-Latn-BA"/>
              </w:rPr>
            </w:pPr>
            <w:r>
              <w:t>17.00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ECF2031" w14:textId="77777777" w:rsidR="000E0092" w:rsidRDefault="000E0092" w:rsidP="000E0092">
            <w:pPr>
              <w:jc w:val="center"/>
            </w:pPr>
            <w:r>
              <w:t>28.01.2026</w:t>
            </w:r>
          </w:p>
          <w:p w14:paraId="6638C7F4" w14:textId="1B12DE28" w:rsidR="000E0092" w:rsidRPr="00295D1E" w:rsidRDefault="000E0092" w:rsidP="000E0092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t>17.00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DE15CCE" w14:textId="77777777" w:rsidR="000E0092" w:rsidRDefault="000E0092" w:rsidP="000E0092">
            <w:pPr>
              <w:jc w:val="center"/>
            </w:pPr>
            <w:r>
              <w:t>11.02.2026</w:t>
            </w:r>
          </w:p>
          <w:p w14:paraId="2B5BC3DE" w14:textId="09B20E20" w:rsidR="000E0092" w:rsidRPr="00295D1E" w:rsidRDefault="000E0092" w:rsidP="000E009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t>17.00</w:t>
            </w:r>
          </w:p>
        </w:tc>
      </w:tr>
    </w:tbl>
    <w:p w14:paraId="465997EB" w14:textId="0E0B483A" w:rsidR="006E07AF" w:rsidRPr="00725A4E" w:rsidRDefault="006E07AF" w:rsidP="00725A4E">
      <w:pPr>
        <w:tabs>
          <w:tab w:val="left" w:pos="2220"/>
        </w:tabs>
        <w:rPr>
          <w:lang w:val="bs-Latn-BA"/>
        </w:rPr>
        <w:sectPr w:rsidR="006E07AF" w:rsidRPr="00725A4E" w:rsidSect="00412C90"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7540B1AB" w14:textId="6BFA2420" w:rsidR="00725A4E" w:rsidRPr="007E4159" w:rsidRDefault="007E4159" w:rsidP="007E4159">
      <w:pPr>
        <w:tabs>
          <w:tab w:val="left" w:pos="7080"/>
        </w:tabs>
        <w:rPr>
          <w:b/>
          <w:bCs/>
          <w:lang w:val="bs-Latn-BA"/>
        </w:rPr>
      </w:pPr>
      <w:r>
        <w:rPr>
          <w:b/>
          <w:bCs/>
          <w:lang w:val="bs-Latn-BA"/>
        </w:rPr>
        <w:lastRenderedPageBreak/>
        <w:t xml:space="preserve">                                                                                </w:t>
      </w:r>
      <w:r w:rsidR="00725A4E" w:rsidRPr="007E4159">
        <w:rPr>
          <w:b/>
          <w:bCs/>
          <w:lang w:val="bs-Latn-BA"/>
        </w:rPr>
        <w:t xml:space="preserve">IV </w:t>
      </w:r>
      <w:r w:rsidR="00725A4E" w:rsidRPr="007E4159">
        <w:rPr>
          <w:b/>
          <w:bCs/>
          <w:spacing w:val="-2"/>
          <w:lang w:val="bs-Latn-BA"/>
        </w:rPr>
        <w:t>GODINA</w:t>
      </w:r>
    </w:p>
    <w:p w14:paraId="4DECDDF6" w14:textId="77777777" w:rsidR="00725A4E" w:rsidRPr="00F65C35" w:rsidRDefault="00725A4E" w:rsidP="00725A4E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2024/25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51A11E32" w14:textId="77777777" w:rsidR="00725A4E" w:rsidRPr="00F65C35" w:rsidRDefault="00725A4E" w:rsidP="00725A4E">
      <w:pPr>
        <w:spacing w:before="79"/>
        <w:rPr>
          <w:b/>
          <w:lang w:val="bs-Latn-BA"/>
        </w:rPr>
      </w:pPr>
    </w:p>
    <w:p w14:paraId="2D105070" w14:textId="77777777" w:rsidR="00725A4E" w:rsidRPr="00F65C35" w:rsidRDefault="00725A4E" w:rsidP="00725A4E">
      <w:pPr>
        <w:pStyle w:val="BodyText"/>
        <w:spacing w:before="1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Termini</w:t>
      </w:r>
      <w:r>
        <w:rPr>
          <w:sz w:val="22"/>
          <w:szCs w:val="22"/>
          <w:lang w:val="bs-Latn-BA"/>
        </w:rPr>
        <w:t xml:space="preserve"> završnih  </w:t>
      </w:r>
      <w:r w:rsidRPr="00F65C35">
        <w:rPr>
          <w:sz w:val="22"/>
          <w:szCs w:val="22"/>
          <w:lang w:val="bs-Latn-BA"/>
        </w:rPr>
        <w:t>ispita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za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studijske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programe:</w:t>
      </w:r>
    </w:p>
    <w:p w14:paraId="65EA9E38" w14:textId="77777777" w:rsidR="00725A4E" w:rsidRPr="002E7BF2" w:rsidRDefault="00725A4E" w:rsidP="00725A4E">
      <w:pPr>
        <w:pStyle w:val="ListParagraph"/>
        <w:numPr>
          <w:ilvl w:val="0"/>
          <w:numId w:val="4"/>
        </w:numPr>
        <w:tabs>
          <w:tab w:val="left" w:pos="1080"/>
        </w:tabs>
        <w:spacing w:before="184"/>
        <w:rPr>
          <w:b/>
          <w:lang w:val="bs-Latn-BA"/>
        </w:rPr>
      </w:pPr>
      <w:r w:rsidRPr="00F65C35">
        <w:rPr>
          <w:b/>
          <w:lang w:val="bs-Latn-BA"/>
        </w:rPr>
        <w:t>Finansije</w:t>
      </w:r>
      <w:r>
        <w:rPr>
          <w:b/>
          <w:lang w:val="bs-Latn-BA"/>
        </w:rPr>
        <w:t xml:space="preserve"> </w:t>
      </w:r>
      <w:r w:rsidRPr="00F65C35">
        <w:rPr>
          <w:b/>
          <w:lang w:val="bs-Latn-BA"/>
        </w:rPr>
        <w:t>i</w:t>
      </w:r>
      <w:r>
        <w:rPr>
          <w:b/>
          <w:lang w:val="bs-Latn-BA"/>
        </w:rPr>
        <w:t xml:space="preserve"> </w:t>
      </w:r>
      <w:r w:rsidRPr="00F65C35">
        <w:rPr>
          <w:b/>
          <w:spacing w:val="-2"/>
          <w:lang w:val="bs-Latn-BA"/>
        </w:rPr>
        <w:t>računovodstvo,</w:t>
      </w:r>
    </w:p>
    <w:p w14:paraId="282AA8E3" w14:textId="77777777" w:rsidR="002E7BF2" w:rsidRPr="002E7BF2" w:rsidRDefault="002E7BF2" w:rsidP="002E7BF2">
      <w:pPr>
        <w:pStyle w:val="ListParagraph"/>
        <w:numPr>
          <w:ilvl w:val="0"/>
          <w:numId w:val="4"/>
        </w:numPr>
        <w:rPr>
          <w:b/>
          <w:lang w:val="bs-Latn-BA"/>
        </w:rPr>
      </w:pPr>
      <w:r w:rsidRPr="002E7BF2">
        <w:rPr>
          <w:b/>
          <w:lang w:val="bs-Latn-BA"/>
        </w:rPr>
        <w:t>Savremeni menadžment i digitalno poslovanje,</w:t>
      </w:r>
    </w:p>
    <w:p w14:paraId="76D8A168" w14:textId="77777777" w:rsidR="002E7BF2" w:rsidRPr="00F65C35" w:rsidRDefault="002E7BF2" w:rsidP="002E7BF2">
      <w:pPr>
        <w:pStyle w:val="ListParagraph"/>
        <w:tabs>
          <w:tab w:val="left" w:pos="1080"/>
        </w:tabs>
        <w:spacing w:before="184"/>
        <w:ind w:left="1081" w:firstLine="0"/>
        <w:rPr>
          <w:b/>
          <w:lang w:val="bs-Latn-BA"/>
        </w:rPr>
      </w:pPr>
    </w:p>
    <w:p w14:paraId="2AB84970" w14:textId="77777777" w:rsidR="00725A4E" w:rsidRDefault="00725A4E" w:rsidP="006E07AF">
      <w:pPr>
        <w:tabs>
          <w:tab w:val="left" w:pos="7080"/>
        </w:tabs>
        <w:rPr>
          <w:lang w:val="bs-Latn-BA"/>
        </w:rPr>
      </w:pPr>
    </w:p>
    <w:tbl>
      <w:tblPr>
        <w:tblW w:w="9683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060"/>
        <w:gridCol w:w="1701"/>
        <w:gridCol w:w="1701"/>
        <w:gridCol w:w="1701"/>
        <w:gridCol w:w="2126"/>
      </w:tblGrid>
      <w:tr w:rsidR="007E4159" w:rsidRPr="003802A4" w14:paraId="5D5642CF" w14:textId="77777777" w:rsidTr="007E4159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7AE622A7" w14:textId="77777777" w:rsidR="007E4159" w:rsidRPr="00F65C35" w:rsidRDefault="007E4159" w:rsidP="00725A4E">
            <w:pPr>
              <w:pStyle w:val="TableParagraph"/>
              <w:spacing w:line="273" w:lineRule="exact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2060" w:type="dxa"/>
            <w:shd w:val="clear" w:color="auto" w:fill="F4AE83"/>
            <w:textDirection w:val="btLr"/>
            <w:vAlign w:val="center"/>
          </w:tcPr>
          <w:p w14:paraId="69CC601E" w14:textId="77777777" w:rsidR="007E4159" w:rsidRPr="00412C90" w:rsidRDefault="007E4159" w:rsidP="00C467D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0905E0D" w14:textId="77777777" w:rsidR="007E4159" w:rsidRPr="00412C90" w:rsidRDefault="007E4159" w:rsidP="00C467D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1D74FBEE" w14:textId="77777777" w:rsidR="007E4159" w:rsidRPr="00412C90" w:rsidRDefault="007E4159" w:rsidP="00C467D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F8D0444" w14:textId="77777777" w:rsidR="007E4159" w:rsidRPr="00412C90" w:rsidRDefault="007E4159" w:rsidP="00C467D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0FE9A1C3" w14:textId="77777777" w:rsidR="007E4159" w:rsidRPr="00412C90" w:rsidRDefault="007E4159" w:rsidP="00C467D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0EF6F77" w14:textId="77777777" w:rsidR="007E4159" w:rsidRPr="00412C90" w:rsidRDefault="007E4159" w:rsidP="00C467D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F24659" w:rsidRPr="00E01923" w14:paraId="7F4A604D" w14:textId="77777777" w:rsidTr="007E4159">
        <w:trPr>
          <w:trHeight w:val="967"/>
        </w:trPr>
        <w:tc>
          <w:tcPr>
            <w:tcW w:w="394" w:type="dxa"/>
            <w:shd w:val="clear" w:color="auto" w:fill="DEEAF6" w:themeFill="accent1" w:themeFillTint="33"/>
          </w:tcPr>
          <w:p w14:paraId="514DDD15" w14:textId="77777777" w:rsidR="00F24659" w:rsidRPr="00E01923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60" w:type="dxa"/>
            <w:shd w:val="clear" w:color="auto" w:fill="DEEAF6" w:themeFill="accent1" w:themeFillTint="33"/>
          </w:tcPr>
          <w:p w14:paraId="33275F52" w14:textId="77777777" w:rsidR="00F24659" w:rsidRPr="00725A4E" w:rsidRDefault="00F24659" w:rsidP="00F24659">
            <w:pPr>
              <w:pStyle w:val="TableParagraph"/>
              <w:spacing w:before="5"/>
              <w:ind w:left="121" w:right="550"/>
              <w:rPr>
                <w:sz w:val="20"/>
              </w:rPr>
            </w:pPr>
            <w:proofErr w:type="spellStart"/>
            <w:r w:rsidRPr="00725A4E">
              <w:rPr>
                <w:spacing w:val="-2"/>
                <w:sz w:val="20"/>
              </w:rPr>
              <w:t>Finansijski</w:t>
            </w:r>
            <w:proofErr w:type="spellEnd"/>
            <w:r w:rsidRPr="00725A4E">
              <w:rPr>
                <w:spacing w:val="-12"/>
                <w:sz w:val="20"/>
              </w:rPr>
              <w:t xml:space="preserve"> </w:t>
            </w:r>
            <w:r w:rsidRPr="00725A4E">
              <w:rPr>
                <w:spacing w:val="-2"/>
                <w:sz w:val="20"/>
              </w:rPr>
              <w:t>due diligence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BEE4ADF" w14:textId="77777777" w:rsidR="00F24659" w:rsidRDefault="00F24659" w:rsidP="00F24659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31.01.2026</w:t>
            </w:r>
          </w:p>
          <w:p w14:paraId="0880ADD3" w14:textId="7DFBE053" w:rsidR="00F24659" w:rsidRPr="00C467DE" w:rsidRDefault="00F24659" w:rsidP="00F24659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10.00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9BCD941" w14:textId="77777777" w:rsidR="00F24659" w:rsidRDefault="00F24659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14.02.2026</w:t>
            </w:r>
          </w:p>
          <w:p w14:paraId="4B9933BF" w14:textId="24AA6135" w:rsidR="008A3F9B" w:rsidRPr="00C467DE" w:rsidRDefault="008A3F9B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10.00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E211028" w14:textId="77777777" w:rsidR="00F24659" w:rsidRDefault="00F24659" w:rsidP="00F24659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31.01.2026</w:t>
            </w:r>
          </w:p>
          <w:p w14:paraId="222F5836" w14:textId="31F2839A" w:rsidR="008A3F9B" w:rsidRPr="00C467DE" w:rsidRDefault="008A3F9B" w:rsidP="00F24659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10.00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945FC58" w14:textId="77777777" w:rsidR="00F24659" w:rsidRDefault="00F24659" w:rsidP="00F24659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14.02.2026</w:t>
            </w:r>
          </w:p>
          <w:p w14:paraId="0D57E291" w14:textId="6A0186B2" w:rsidR="008A3F9B" w:rsidRPr="00C467DE" w:rsidRDefault="008A3F9B" w:rsidP="00F24659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10.00</w:t>
            </w:r>
          </w:p>
        </w:tc>
      </w:tr>
      <w:tr w:rsidR="00F24659" w:rsidRPr="00E01923" w14:paraId="01A61FE2" w14:textId="77777777" w:rsidTr="007E4159">
        <w:trPr>
          <w:trHeight w:val="853"/>
        </w:trPr>
        <w:tc>
          <w:tcPr>
            <w:tcW w:w="394" w:type="dxa"/>
            <w:shd w:val="clear" w:color="auto" w:fill="DBE3EF"/>
          </w:tcPr>
          <w:p w14:paraId="635D7423" w14:textId="77777777" w:rsidR="00F24659" w:rsidRPr="00E01923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60" w:type="dxa"/>
            <w:shd w:val="clear" w:color="auto" w:fill="DBE3EF"/>
          </w:tcPr>
          <w:p w14:paraId="133D60D2" w14:textId="77777777" w:rsidR="00F24659" w:rsidRPr="00725A4E" w:rsidRDefault="00F24659" w:rsidP="00F24659">
            <w:pPr>
              <w:pStyle w:val="TableParagraph"/>
              <w:spacing w:line="232" w:lineRule="auto"/>
              <w:ind w:left="121"/>
              <w:rPr>
                <w:sz w:val="20"/>
              </w:rPr>
            </w:pPr>
            <w:proofErr w:type="spellStart"/>
            <w:r w:rsidRPr="00725A4E">
              <w:rPr>
                <w:spacing w:val="-2"/>
                <w:sz w:val="20"/>
              </w:rPr>
              <w:t>Finansijsko</w:t>
            </w:r>
            <w:proofErr w:type="spellEnd"/>
            <w:r w:rsidRPr="00725A4E">
              <w:rPr>
                <w:spacing w:val="-2"/>
                <w:sz w:val="20"/>
              </w:rPr>
              <w:t xml:space="preserve"> </w:t>
            </w:r>
            <w:proofErr w:type="spellStart"/>
            <w:r w:rsidRPr="00725A4E">
              <w:rPr>
                <w:spacing w:val="-4"/>
                <w:sz w:val="20"/>
              </w:rPr>
              <w:t>izvještavanje</w:t>
            </w:r>
            <w:proofErr w:type="spellEnd"/>
          </w:p>
        </w:tc>
        <w:tc>
          <w:tcPr>
            <w:tcW w:w="1701" w:type="dxa"/>
            <w:shd w:val="clear" w:color="auto" w:fill="DBE3EF"/>
          </w:tcPr>
          <w:p w14:paraId="70E0B9AC" w14:textId="77777777" w:rsidR="00F24659" w:rsidRDefault="00F24659" w:rsidP="00F24659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03.02.2026</w:t>
            </w:r>
          </w:p>
          <w:p w14:paraId="783FEB59" w14:textId="77777777" w:rsidR="00F24659" w:rsidRDefault="00F24659" w:rsidP="00F24659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34B826AA" w14:textId="4734BCE1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shd w:val="clear" w:color="auto" w:fill="DBE3EF"/>
          </w:tcPr>
          <w:p w14:paraId="7330365F" w14:textId="77777777" w:rsidR="00F24659" w:rsidRDefault="00F24659" w:rsidP="00F24659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17.02.2026</w:t>
            </w:r>
          </w:p>
          <w:p w14:paraId="1BA2CA3B" w14:textId="77777777" w:rsidR="00F24659" w:rsidRDefault="00F24659" w:rsidP="00F24659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17B02173" w14:textId="4F350CAE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shd w:val="clear" w:color="auto" w:fill="DBE3EF"/>
          </w:tcPr>
          <w:p w14:paraId="03E6BCA5" w14:textId="77777777" w:rsidR="00F24659" w:rsidRDefault="00F24659" w:rsidP="00F24659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03.02.2026</w:t>
            </w:r>
          </w:p>
          <w:p w14:paraId="45DFAAA8" w14:textId="77777777" w:rsidR="00F24659" w:rsidRDefault="00F24659" w:rsidP="00F24659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29870F39" w14:textId="30A2C905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  <w:tc>
          <w:tcPr>
            <w:tcW w:w="2126" w:type="dxa"/>
            <w:shd w:val="clear" w:color="auto" w:fill="DBE3EF"/>
          </w:tcPr>
          <w:p w14:paraId="65299B77" w14:textId="77777777" w:rsidR="00F24659" w:rsidRDefault="00F24659" w:rsidP="00F24659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17.02.2026</w:t>
            </w:r>
          </w:p>
          <w:p w14:paraId="083E0411" w14:textId="77777777" w:rsidR="00F24659" w:rsidRDefault="00F24659" w:rsidP="00F24659">
            <w:pPr>
              <w:pStyle w:val="TableParagraph"/>
              <w:spacing w:line="230" w:lineRule="auto"/>
              <w:ind w:right="142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16.30</w:t>
            </w:r>
          </w:p>
          <w:p w14:paraId="3D5FCB2F" w14:textId="4E2EBFDD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</w:tr>
      <w:tr w:rsidR="00F24659" w:rsidRPr="00E01923" w14:paraId="383792B4" w14:textId="77777777" w:rsidTr="007E4159">
        <w:trPr>
          <w:trHeight w:val="979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5D21CC1C" w14:textId="77777777" w:rsidR="00F24659" w:rsidRPr="00E01923" w:rsidRDefault="00F24659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DEEAF6"/>
          </w:tcPr>
          <w:p w14:paraId="74A0320D" w14:textId="77777777" w:rsidR="00F24659" w:rsidRPr="00725A4E" w:rsidRDefault="00F24659" w:rsidP="00F24659">
            <w:pPr>
              <w:pStyle w:val="TableParagraph"/>
              <w:spacing w:line="247" w:lineRule="auto"/>
              <w:ind w:left="121" w:right="550"/>
              <w:rPr>
                <w:sz w:val="20"/>
              </w:rPr>
            </w:pPr>
            <w:proofErr w:type="spellStart"/>
            <w:r w:rsidRPr="00725A4E">
              <w:rPr>
                <w:color w:val="1C1C1C"/>
                <w:spacing w:val="-2"/>
                <w:sz w:val="20"/>
              </w:rPr>
              <w:t>Strateški</w:t>
            </w:r>
            <w:proofErr w:type="spellEnd"/>
            <w:r w:rsidRPr="00725A4E">
              <w:rPr>
                <w:color w:val="1C1C1C"/>
                <w:spacing w:val="-2"/>
                <w:sz w:val="20"/>
              </w:rPr>
              <w:t xml:space="preserve"> </w:t>
            </w:r>
            <w:proofErr w:type="spellStart"/>
            <w:r w:rsidRPr="00725A4E">
              <w:rPr>
                <w:color w:val="1C1C1C"/>
                <w:spacing w:val="-6"/>
                <w:sz w:val="20"/>
              </w:rPr>
              <w:t>menadžment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1FA19E59" w14:textId="77777777" w:rsidR="00F24659" w:rsidRDefault="00F24659" w:rsidP="00F24659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22.01.2026</w:t>
            </w:r>
          </w:p>
          <w:p w14:paraId="16446E9D" w14:textId="77777777" w:rsidR="00F24659" w:rsidRDefault="00F24659" w:rsidP="00F24659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15.00</w:t>
            </w:r>
          </w:p>
          <w:p w14:paraId="40AD06E5" w14:textId="5A542BF0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6A268B26" w14:textId="77777777" w:rsidR="00F24659" w:rsidRDefault="00F24659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05.02.2026</w:t>
            </w:r>
          </w:p>
          <w:p w14:paraId="63B51F66" w14:textId="77777777" w:rsidR="00F24659" w:rsidRDefault="00F24659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15.00</w:t>
            </w:r>
          </w:p>
          <w:p w14:paraId="48EE67DE" w14:textId="368269CA" w:rsidR="00F24659" w:rsidRPr="00C467DE" w:rsidRDefault="00F24659" w:rsidP="00F24659">
            <w:pPr>
              <w:jc w:val="center"/>
            </w:pPr>
            <w:r>
              <w:rPr>
                <w:spacing w:val="-2"/>
                <w:lang w:val="bs-Latn-BA"/>
              </w:rPr>
              <w:t>AMF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44214D23" w14:textId="77777777" w:rsidR="00F24659" w:rsidRDefault="00F24659" w:rsidP="00F24659">
            <w:pPr>
              <w:pStyle w:val="TableParagraph"/>
              <w:spacing w:before="6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22.01.2026</w:t>
            </w:r>
          </w:p>
          <w:p w14:paraId="4C9920FD" w14:textId="77777777" w:rsidR="00F24659" w:rsidRDefault="00F24659" w:rsidP="00F24659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  <w:p w14:paraId="70214281" w14:textId="29936B9E" w:rsidR="00F24659" w:rsidRPr="00C467DE" w:rsidRDefault="00F24659" w:rsidP="00F24659">
            <w:pPr>
              <w:jc w:val="center"/>
            </w:pPr>
            <w:r>
              <w:rPr>
                <w:lang w:val="bs-Latn-BA"/>
              </w:rPr>
              <w:t>AMF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EEAF6"/>
          </w:tcPr>
          <w:p w14:paraId="179460D8" w14:textId="77777777" w:rsidR="00F24659" w:rsidRDefault="00F24659" w:rsidP="00F24659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05.02.2026</w:t>
            </w:r>
          </w:p>
          <w:p w14:paraId="32540D25" w14:textId="77777777" w:rsidR="00F24659" w:rsidRDefault="00F24659" w:rsidP="00F24659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  <w:p w14:paraId="470140FB" w14:textId="5D8913A4" w:rsidR="00F24659" w:rsidRPr="00C467DE" w:rsidRDefault="00F24659" w:rsidP="00F24659">
            <w:pPr>
              <w:jc w:val="center"/>
            </w:pPr>
            <w:r>
              <w:rPr>
                <w:spacing w:val="-2"/>
                <w:lang w:val="bs-Latn-BA"/>
              </w:rPr>
              <w:t>AMF</w:t>
            </w:r>
          </w:p>
        </w:tc>
      </w:tr>
      <w:tr w:rsidR="000B0F5C" w:rsidRPr="00E01923" w14:paraId="0885268D" w14:textId="77777777" w:rsidTr="007E4159">
        <w:trPr>
          <w:trHeight w:val="974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703D968" w14:textId="77777777" w:rsidR="000B0F5C" w:rsidRPr="00E01923" w:rsidRDefault="000B0F5C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9B858B3" w14:textId="77777777" w:rsidR="000B0F5C" w:rsidRPr="00725A4E" w:rsidRDefault="000B0F5C" w:rsidP="000B0F5C">
            <w:pPr>
              <w:pStyle w:val="TableParagraph"/>
              <w:ind w:left="121"/>
              <w:rPr>
                <w:sz w:val="20"/>
              </w:rPr>
            </w:pPr>
            <w:proofErr w:type="spellStart"/>
            <w:r w:rsidRPr="00725A4E">
              <w:rPr>
                <w:color w:val="1C1C1C"/>
                <w:spacing w:val="-2"/>
                <w:sz w:val="20"/>
              </w:rPr>
              <w:t>Upravljanje</w:t>
            </w:r>
            <w:proofErr w:type="spellEnd"/>
            <w:r w:rsidRPr="00725A4E">
              <w:rPr>
                <w:color w:val="1C1C1C"/>
                <w:spacing w:val="-2"/>
                <w:sz w:val="20"/>
              </w:rPr>
              <w:t xml:space="preserve"> </w:t>
            </w:r>
            <w:proofErr w:type="spellStart"/>
            <w:r w:rsidRPr="00725A4E">
              <w:rPr>
                <w:color w:val="1C1C1C"/>
                <w:sz w:val="20"/>
              </w:rPr>
              <w:t>troškovima</w:t>
            </w:r>
            <w:proofErr w:type="spellEnd"/>
            <w:r w:rsidRPr="00725A4E">
              <w:rPr>
                <w:color w:val="1C1C1C"/>
                <w:sz w:val="20"/>
              </w:rPr>
              <w:t xml:space="preserve"> i </w:t>
            </w:r>
            <w:proofErr w:type="spellStart"/>
            <w:r w:rsidRPr="00725A4E">
              <w:rPr>
                <w:color w:val="1C1C1C"/>
                <w:spacing w:val="-4"/>
                <w:sz w:val="20"/>
              </w:rPr>
              <w:t>kalkulacijama</w:t>
            </w:r>
            <w:proofErr w:type="spellEnd"/>
            <w:r>
              <w:rPr>
                <w:color w:val="1C1C1C"/>
                <w:spacing w:val="-4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DD5E9CA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20.01.2026</w:t>
            </w:r>
          </w:p>
          <w:p w14:paraId="302FB6C7" w14:textId="22C5EB4A" w:rsidR="000B0F5C" w:rsidRPr="00C467DE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3F0AFD9" w14:textId="77777777" w:rsidR="000B0F5C" w:rsidRDefault="000B0F5C" w:rsidP="000B0F5C">
            <w:pPr>
              <w:pStyle w:val="TableParagraph"/>
              <w:spacing w:before="2" w:line="232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03.02.2026</w:t>
            </w:r>
          </w:p>
          <w:p w14:paraId="3183AB90" w14:textId="5AC35679" w:rsidR="000B0F5C" w:rsidRPr="00C467DE" w:rsidRDefault="000B0F5C" w:rsidP="000B0F5C">
            <w:pPr>
              <w:pStyle w:val="TableParagraph"/>
              <w:spacing w:before="2" w:line="232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2BA8B06" w14:textId="77777777" w:rsidR="000B0F5C" w:rsidRDefault="000B0F5C" w:rsidP="000B0F5C">
            <w:pPr>
              <w:pStyle w:val="TableParagraph"/>
              <w:spacing w:before="9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20.01.2026</w:t>
            </w:r>
          </w:p>
          <w:p w14:paraId="3BAE982E" w14:textId="79745BCA" w:rsidR="000B0F5C" w:rsidRPr="00C467DE" w:rsidRDefault="000B0F5C" w:rsidP="000B0F5C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FF242E6" w14:textId="77777777" w:rsidR="000B0F5C" w:rsidRDefault="000B0F5C" w:rsidP="000B0F5C">
            <w:pPr>
              <w:pStyle w:val="TableParagraph"/>
              <w:spacing w:before="2" w:line="232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03.02.2026</w:t>
            </w:r>
          </w:p>
          <w:p w14:paraId="3410EB89" w14:textId="0BFD6EC3" w:rsidR="000B0F5C" w:rsidRPr="00C467DE" w:rsidRDefault="000B0F5C" w:rsidP="000B0F5C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</w:tr>
      <w:tr w:rsidR="000B0F5C" w:rsidRPr="00CA0E13" w14:paraId="2014BEA8" w14:textId="77777777" w:rsidTr="007E4159">
        <w:trPr>
          <w:trHeight w:val="795"/>
        </w:trPr>
        <w:tc>
          <w:tcPr>
            <w:tcW w:w="394" w:type="dxa"/>
          </w:tcPr>
          <w:p w14:paraId="7724A791" w14:textId="77777777" w:rsidR="000B0F5C" w:rsidRPr="00CA0E13" w:rsidRDefault="000B0F5C" w:rsidP="000B0F5C">
            <w:pPr>
              <w:pStyle w:val="TableParagraph"/>
              <w:spacing w:line="263" w:lineRule="exact"/>
              <w:ind w:right="87"/>
              <w:jc w:val="right"/>
              <w:rPr>
                <w:lang w:val="bs-Latn-BA"/>
              </w:rPr>
            </w:pPr>
            <w:r w:rsidRPr="00CA0E13">
              <w:rPr>
                <w:spacing w:val="-5"/>
                <w:lang w:val="bs-Latn-BA"/>
              </w:rPr>
              <w:t>5.</w:t>
            </w:r>
          </w:p>
        </w:tc>
        <w:tc>
          <w:tcPr>
            <w:tcW w:w="2060" w:type="dxa"/>
          </w:tcPr>
          <w:p w14:paraId="543D564B" w14:textId="77777777" w:rsidR="000B0F5C" w:rsidRPr="00495650" w:rsidRDefault="000B0F5C" w:rsidP="000B0F5C">
            <w:pPr>
              <w:pStyle w:val="TableParagraph"/>
              <w:spacing w:line="246" w:lineRule="exact"/>
              <w:ind w:left="121"/>
              <w:rPr>
                <w:sz w:val="20"/>
                <w:lang w:val="pt-PT"/>
              </w:rPr>
            </w:pPr>
            <w:r w:rsidRPr="00495650">
              <w:rPr>
                <w:color w:val="1C1C1C"/>
                <w:spacing w:val="-2"/>
                <w:sz w:val="20"/>
                <w:lang w:val="pt-PT"/>
              </w:rPr>
              <w:t>Forenzičko</w:t>
            </w:r>
          </w:p>
          <w:p w14:paraId="50245562" w14:textId="77777777" w:rsidR="000B0F5C" w:rsidRPr="00495650" w:rsidRDefault="000B0F5C" w:rsidP="000B0F5C">
            <w:pPr>
              <w:pStyle w:val="TableParagraph"/>
              <w:spacing w:line="244" w:lineRule="auto"/>
              <w:ind w:left="121" w:right="434"/>
              <w:jc w:val="both"/>
              <w:rPr>
                <w:sz w:val="20"/>
                <w:lang w:val="pt-PT"/>
              </w:rPr>
            </w:pPr>
            <w:r w:rsidRPr="00495650">
              <w:rPr>
                <w:color w:val="1C1C1C"/>
                <w:sz w:val="20"/>
                <w:lang w:val="pt-PT"/>
              </w:rPr>
              <w:t>računovodstvo</w:t>
            </w:r>
            <w:r w:rsidRPr="00495650">
              <w:rPr>
                <w:color w:val="1C1C1C"/>
                <w:spacing w:val="-14"/>
                <w:sz w:val="20"/>
                <w:lang w:val="pt-PT"/>
              </w:rPr>
              <w:t xml:space="preserve"> </w:t>
            </w:r>
            <w:r w:rsidRPr="00495650">
              <w:rPr>
                <w:color w:val="1C1C1C"/>
                <w:sz w:val="20"/>
                <w:lang w:val="pt-PT"/>
              </w:rPr>
              <w:t xml:space="preserve">i </w:t>
            </w:r>
            <w:r w:rsidRPr="00495650">
              <w:rPr>
                <w:color w:val="1C1C1C"/>
                <w:spacing w:val="-6"/>
                <w:sz w:val="20"/>
                <w:lang w:val="pt-PT"/>
              </w:rPr>
              <w:t xml:space="preserve">računovodstvene </w:t>
            </w:r>
            <w:r w:rsidRPr="00495650">
              <w:rPr>
                <w:color w:val="1C1C1C"/>
                <w:spacing w:val="-2"/>
                <w:sz w:val="20"/>
                <w:lang w:val="pt-PT"/>
              </w:rPr>
              <w:t>prevare*</w:t>
            </w:r>
          </w:p>
        </w:tc>
        <w:tc>
          <w:tcPr>
            <w:tcW w:w="1701" w:type="dxa"/>
          </w:tcPr>
          <w:p w14:paraId="4B8F6C70" w14:textId="77777777" w:rsidR="000B0F5C" w:rsidRDefault="000B0F5C" w:rsidP="000B0F5C">
            <w:pPr>
              <w:pStyle w:val="TableParagraph"/>
              <w:spacing w:line="273" w:lineRule="exact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26.01.2026</w:t>
            </w:r>
          </w:p>
          <w:p w14:paraId="1CEC7E26" w14:textId="3F771B8D" w:rsidR="000B0F5C" w:rsidRPr="00C467DE" w:rsidRDefault="000B0F5C" w:rsidP="000B0F5C">
            <w:pPr>
              <w:pStyle w:val="TableParagraph"/>
              <w:spacing w:line="273" w:lineRule="exact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1701" w:type="dxa"/>
          </w:tcPr>
          <w:p w14:paraId="69451A2F" w14:textId="77777777" w:rsidR="000B0F5C" w:rsidRDefault="000B0F5C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09.02.2026</w:t>
            </w:r>
          </w:p>
          <w:p w14:paraId="37B040B6" w14:textId="571C9472" w:rsidR="000B0F5C" w:rsidRPr="00C467DE" w:rsidRDefault="000B0F5C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</w:tc>
        <w:tc>
          <w:tcPr>
            <w:tcW w:w="1701" w:type="dxa"/>
          </w:tcPr>
          <w:p w14:paraId="7FBD5725" w14:textId="77777777" w:rsidR="000B0F5C" w:rsidRDefault="000B0F5C" w:rsidP="000B0F5C">
            <w:pPr>
              <w:pStyle w:val="TableParagraph"/>
              <w:spacing w:line="273" w:lineRule="exact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26.01.2026</w:t>
            </w:r>
          </w:p>
          <w:p w14:paraId="047CFD24" w14:textId="1DC51DA8" w:rsidR="000B0F5C" w:rsidRPr="00C467DE" w:rsidRDefault="000B0F5C" w:rsidP="000B0F5C">
            <w:pPr>
              <w:pStyle w:val="TableParagraph"/>
              <w:spacing w:line="273" w:lineRule="exact"/>
              <w:ind w:left="114"/>
              <w:jc w:val="center"/>
              <w:rPr>
                <w:lang w:val="bs-Latn-BA"/>
              </w:rPr>
            </w:pPr>
            <w:r>
              <w:rPr>
                <w:lang w:val="bs-Latn-BA"/>
              </w:rPr>
              <w:t>17.00</w:t>
            </w:r>
          </w:p>
        </w:tc>
        <w:tc>
          <w:tcPr>
            <w:tcW w:w="2126" w:type="dxa"/>
          </w:tcPr>
          <w:p w14:paraId="2043F26B" w14:textId="77777777" w:rsidR="000B0F5C" w:rsidRDefault="000B0F5C" w:rsidP="000B0F5C">
            <w:pPr>
              <w:pStyle w:val="TableParagraph"/>
              <w:spacing w:line="263" w:lineRule="exact"/>
              <w:ind w:left="115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09.02.2026</w:t>
            </w:r>
          </w:p>
          <w:p w14:paraId="4A07EE12" w14:textId="69B7B661" w:rsidR="000B0F5C" w:rsidRPr="00C467DE" w:rsidRDefault="000B0F5C" w:rsidP="000B0F5C">
            <w:pPr>
              <w:pStyle w:val="TableParagraph"/>
              <w:spacing w:line="263" w:lineRule="exact"/>
              <w:jc w:val="center"/>
              <w:rPr>
                <w:spacing w:val="-2"/>
                <w:lang w:val="bs-Latn-BA"/>
              </w:rPr>
            </w:pPr>
            <w:r>
              <w:rPr>
                <w:spacing w:val="-2"/>
                <w:lang w:val="bs-Latn-BA"/>
              </w:rPr>
              <w:t>17.00</w:t>
            </w:r>
          </w:p>
        </w:tc>
      </w:tr>
    </w:tbl>
    <w:p w14:paraId="3A95BBA4" w14:textId="77777777" w:rsidR="00725A4E" w:rsidRPr="00725A4E" w:rsidRDefault="00725A4E" w:rsidP="00725A4E">
      <w:pPr>
        <w:tabs>
          <w:tab w:val="left" w:pos="825"/>
        </w:tabs>
        <w:rPr>
          <w:lang w:val="bs-Latn-BA"/>
        </w:rPr>
        <w:sectPr w:rsidR="00725A4E" w:rsidRPr="00725A4E" w:rsidSect="00412C90"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1D4C627D" w14:textId="77777777" w:rsidR="004C4D29" w:rsidRPr="00495650" w:rsidRDefault="004C4D29">
      <w:pPr>
        <w:rPr>
          <w:lang w:val="pt-PT"/>
        </w:rPr>
      </w:pPr>
    </w:p>
    <w:sectPr w:rsidR="004C4D29" w:rsidRPr="0049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1049" w14:textId="77777777" w:rsidR="00071670" w:rsidRDefault="00071670" w:rsidP="00390B63">
      <w:r>
        <w:separator/>
      </w:r>
    </w:p>
  </w:endnote>
  <w:endnote w:type="continuationSeparator" w:id="0">
    <w:p w14:paraId="0ED90863" w14:textId="77777777" w:rsidR="00071670" w:rsidRDefault="00071670" w:rsidP="0039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76B8" w14:textId="77777777" w:rsidR="00071670" w:rsidRDefault="00071670" w:rsidP="00390B63">
      <w:r>
        <w:separator/>
      </w:r>
    </w:p>
  </w:footnote>
  <w:footnote w:type="continuationSeparator" w:id="0">
    <w:p w14:paraId="6638F6C3" w14:textId="77777777" w:rsidR="00071670" w:rsidRDefault="00071670" w:rsidP="0039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8DA1" w14:textId="77777777" w:rsidR="00725A4E" w:rsidRPr="00390B63" w:rsidRDefault="00725A4E" w:rsidP="00390B63">
    <w:pPr>
      <w:pStyle w:val="Header"/>
      <w:jc w:val="center"/>
    </w:pPr>
    <w:r>
      <w:rPr>
        <w:noProof/>
        <w:sz w:val="20"/>
      </w:rPr>
      <w:drawing>
        <wp:inline distT="0" distB="0" distL="0" distR="0" wp14:anchorId="4C11EC07" wp14:editId="6698956B">
          <wp:extent cx="1865212" cy="59807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5212" cy="59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52"/>
    <w:multiLevelType w:val="hybridMultilevel"/>
    <w:tmpl w:val="D84A18D0"/>
    <w:lvl w:ilvl="0" w:tplc="FFFFFFFF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1" w15:restartNumberingAfterBreak="0">
    <w:nsid w:val="17DB5874"/>
    <w:multiLevelType w:val="hybridMultilevel"/>
    <w:tmpl w:val="E88E22F0"/>
    <w:lvl w:ilvl="0" w:tplc="4D7282AE">
      <w:start w:val="1"/>
      <w:numFmt w:val="lowerRoman"/>
      <w:lvlText w:val="%1-"/>
      <w:lvlJc w:val="left"/>
      <w:pPr>
        <w:ind w:left="8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DE50CF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3" w15:restartNumberingAfterBreak="0">
    <w:nsid w:val="28A3402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4" w15:restartNumberingAfterBreak="0">
    <w:nsid w:val="6A564285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5" w15:restartNumberingAfterBreak="0">
    <w:nsid w:val="7DF44ACE"/>
    <w:multiLevelType w:val="hybridMultilevel"/>
    <w:tmpl w:val="F7D65604"/>
    <w:lvl w:ilvl="0" w:tplc="3A1210F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FA65F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C3148E04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C6634D6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64988614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46CA2B1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A41A053A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C04DF92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A80A0BC2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num w:numId="1" w16cid:durableId="965237338">
    <w:abstractNumId w:val="5"/>
  </w:num>
  <w:num w:numId="2" w16cid:durableId="1671911025">
    <w:abstractNumId w:val="3"/>
  </w:num>
  <w:num w:numId="3" w16cid:durableId="512643657">
    <w:abstractNumId w:val="4"/>
  </w:num>
  <w:num w:numId="4" w16cid:durableId="1471047603">
    <w:abstractNumId w:val="2"/>
  </w:num>
  <w:num w:numId="5" w16cid:durableId="432360620">
    <w:abstractNumId w:val="1"/>
  </w:num>
  <w:num w:numId="6" w16cid:durableId="1407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0"/>
    <w:rsid w:val="000630DC"/>
    <w:rsid w:val="00071670"/>
    <w:rsid w:val="000B0E25"/>
    <w:rsid w:val="000B0F5C"/>
    <w:rsid w:val="000E0092"/>
    <w:rsid w:val="000F2B9B"/>
    <w:rsid w:val="00100C61"/>
    <w:rsid w:val="00153B62"/>
    <w:rsid w:val="001E48A4"/>
    <w:rsid w:val="00215B8C"/>
    <w:rsid w:val="00295D1E"/>
    <w:rsid w:val="002A0BAD"/>
    <w:rsid w:val="002E7BF2"/>
    <w:rsid w:val="00301B86"/>
    <w:rsid w:val="003802A4"/>
    <w:rsid w:val="00386188"/>
    <w:rsid w:val="00390B63"/>
    <w:rsid w:val="003911F8"/>
    <w:rsid w:val="003C01D7"/>
    <w:rsid w:val="003C7B94"/>
    <w:rsid w:val="00412C90"/>
    <w:rsid w:val="004132A0"/>
    <w:rsid w:val="004478A7"/>
    <w:rsid w:val="004513E0"/>
    <w:rsid w:val="00463477"/>
    <w:rsid w:val="00495650"/>
    <w:rsid w:val="004C4D29"/>
    <w:rsid w:val="00542366"/>
    <w:rsid w:val="0055408B"/>
    <w:rsid w:val="00572014"/>
    <w:rsid w:val="005879F4"/>
    <w:rsid w:val="0067292E"/>
    <w:rsid w:val="006E07AF"/>
    <w:rsid w:val="00725A4E"/>
    <w:rsid w:val="00744065"/>
    <w:rsid w:val="00750F98"/>
    <w:rsid w:val="0078164F"/>
    <w:rsid w:val="00787361"/>
    <w:rsid w:val="007E4159"/>
    <w:rsid w:val="007F753C"/>
    <w:rsid w:val="008A3F9B"/>
    <w:rsid w:val="008E71AB"/>
    <w:rsid w:val="009B086E"/>
    <w:rsid w:val="00A062E3"/>
    <w:rsid w:val="00A759FF"/>
    <w:rsid w:val="00A909E2"/>
    <w:rsid w:val="00B002BE"/>
    <w:rsid w:val="00B150B1"/>
    <w:rsid w:val="00B20755"/>
    <w:rsid w:val="00B357E7"/>
    <w:rsid w:val="00B358A5"/>
    <w:rsid w:val="00B71A2A"/>
    <w:rsid w:val="00B81EB9"/>
    <w:rsid w:val="00C467DE"/>
    <w:rsid w:val="00C92E3B"/>
    <w:rsid w:val="00CC5176"/>
    <w:rsid w:val="00CF2B0B"/>
    <w:rsid w:val="00D57604"/>
    <w:rsid w:val="00D6551F"/>
    <w:rsid w:val="00E01923"/>
    <w:rsid w:val="00E14E5E"/>
    <w:rsid w:val="00E323CA"/>
    <w:rsid w:val="00E53BFA"/>
    <w:rsid w:val="00EA2203"/>
    <w:rsid w:val="00F11802"/>
    <w:rsid w:val="00F24659"/>
    <w:rsid w:val="00F45B10"/>
    <w:rsid w:val="00FC285D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6BD"/>
  <w15:chartTrackingRefBased/>
  <w15:docId w15:val="{8D14794C-7F80-4A9A-8074-9CBB3A8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2C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12C90"/>
    <w:pPr>
      <w:ind w:left="18" w:right="4"/>
      <w:jc w:val="center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12C9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12C90"/>
    <w:pPr>
      <w:spacing w:before="17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412C90"/>
  </w:style>
  <w:style w:type="paragraph" w:styleId="Header">
    <w:name w:val="header"/>
    <w:basedOn w:val="Normal"/>
    <w:link w:val="Head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1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59"/>
    <w:rPr>
      <w:rFonts w:ascii="Times New Roman" w:eastAsiaTheme="majorEastAsia" w:hAnsi="Times New Roman" w:cstheme="majorBidi"/>
      <w:color w:val="2E74B5" w:themeColor="accent1" w:themeShade="BF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Saračević</cp:lastModifiedBy>
  <cp:revision>9</cp:revision>
  <dcterms:created xsi:type="dcterms:W3CDTF">2025-12-24T14:55:00Z</dcterms:created>
  <dcterms:modified xsi:type="dcterms:W3CDTF">2025-12-24T17:09:00Z</dcterms:modified>
</cp:coreProperties>
</file>